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0A25" w:rsidRDefault="00CA7F10">
      <w:pPr>
        <w:pStyle w:val="a3"/>
        <w:spacing w:before="95" w:line="136" w:lineRule="auto"/>
        <w:ind w:left="334" w:right="220"/>
      </w:pPr>
      <w:r>
        <w:rPr>
          <w:spacing w:val="10"/>
        </w:rPr>
        <w:t>國有林事業區出租造林地管理要點部分規定修正</w:t>
      </w:r>
      <w:r>
        <w:t>對照表</w:t>
      </w:r>
    </w:p>
    <w:p w:rsidR="00870A25" w:rsidRDefault="00870A25">
      <w:pPr>
        <w:pStyle w:val="a3"/>
        <w:spacing w:before="11"/>
        <w:rPr>
          <w:sz w:val="17"/>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01"/>
        <w:gridCol w:w="3001"/>
        <w:gridCol w:w="3004"/>
      </w:tblGrid>
      <w:tr w:rsidR="00870A25">
        <w:trPr>
          <w:trHeight w:val="359"/>
        </w:trPr>
        <w:tc>
          <w:tcPr>
            <w:tcW w:w="3001" w:type="dxa"/>
          </w:tcPr>
          <w:p w:rsidR="00870A25" w:rsidRDefault="00CA7F10">
            <w:pPr>
              <w:pStyle w:val="TableParagraph"/>
              <w:tabs>
                <w:tab w:val="left" w:pos="1139"/>
                <w:tab w:val="left" w:pos="1619"/>
                <w:tab w:val="left" w:pos="2099"/>
              </w:tabs>
              <w:spacing w:line="340" w:lineRule="exact"/>
              <w:ind w:left="659"/>
              <w:rPr>
                <w:sz w:val="24"/>
              </w:rPr>
            </w:pPr>
            <w:r>
              <w:rPr>
                <w:sz w:val="24"/>
              </w:rPr>
              <w:t>修</w:t>
            </w:r>
            <w:r>
              <w:rPr>
                <w:sz w:val="24"/>
              </w:rPr>
              <w:tab/>
            </w:r>
            <w:r>
              <w:rPr>
                <w:sz w:val="24"/>
              </w:rPr>
              <w:t>正</w:t>
            </w:r>
            <w:r>
              <w:rPr>
                <w:sz w:val="24"/>
              </w:rPr>
              <w:tab/>
            </w:r>
            <w:proofErr w:type="gramStart"/>
            <w:r>
              <w:rPr>
                <w:sz w:val="24"/>
              </w:rPr>
              <w:t>規</w:t>
            </w:r>
            <w:proofErr w:type="gramEnd"/>
            <w:r>
              <w:rPr>
                <w:sz w:val="24"/>
              </w:rPr>
              <w:tab/>
            </w:r>
            <w:r>
              <w:rPr>
                <w:sz w:val="24"/>
              </w:rPr>
              <w:t>定</w:t>
            </w:r>
          </w:p>
        </w:tc>
        <w:tc>
          <w:tcPr>
            <w:tcW w:w="3001" w:type="dxa"/>
          </w:tcPr>
          <w:p w:rsidR="00870A25" w:rsidRDefault="00CA7F10">
            <w:pPr>
              <w:pStyle w:val="TableParagraph"/>
              <w:tabs>
                <w:tab w:val="left" w:pos="1136"/>
                <w:tab w:val="left" w:pos="1616"/>
                <w:tab w:val="left" w:pos="2097"/>
              </w:tabs>
              <w:spacing w:line="340" w:lineRule="exact"/>
              <w:ind w:left="656"/>
              <w:rPr>
                <w:sz w:val="24"/>
              </w:rPr>
            </w:pPr>
            <w:r>
              <w:rPr>
                <w:sz w:val="24"/>
              </w:rPr>
              <w:t>現</w:t>
            </w:r>
            <w:r>
              <w:rPr>
                <w:sz w:val="24"/>
              </w:rPr>
              <w:tab/>
            </w:r>
            <w:r>
              <w:rPr>
                <w:sz w:val="24"/>
              </w:rPr>
              <w:t>行</w:t>
            </w:r>
            <w:r>
              <w:rPr>
                <w:sz w:val="24"/>
              </w:rPr>
              <w:tab/>
            </w:r>
            <w:proofErr w:type="gramStart"/>
            <w:r>
              <w:rPr>
                <w:sz w:val="24"/>
              </w:rPr>
              <w:t>規</w:t>
            </w:r>
            <w:proofErr w:type="gramEnd"/>
            <w:r>
              <w:rPr>
                <w:sz w:val="24"/>
              </w:rPr>
              <w:tab/>
            </w:r>
            <w:r>
              <w:rPr>
                <w:sz w:val="24"/>
              </w:rPr>
              <w:t>定</w:t>
            </w:r>
          </w:p>
        </w:tc>
        <w:tc>
          <w:tcPr>
            <w:tcW w:w="3004" w:type="dxa"/>
          </w:tcPr>
          <w:p w:rsidR="00870A25" w:rsidRDefault="00CA7F10">
            <w:pPr>
              <w:pStyle w:val="TableParagraph"/>
              <w:tabs>
                <w:tab w:val="left" w:pos="1979"/>
              </w:tabs>
              <w:spacing w:line="340" w:lineRule="exact"/>
              <w:ind w:left="778"/>
              <w:rPr>
                <w:sz w:val="24"/>
              </w:rPr>
            </w:pPr>
            <w:r>
              <w:rPr>
                <w:sz w:val="24"/>
              </w:rPr>
              <w:t>說</w:t>
            </w:r>
            <w:r>
              <w:rPr>
                <w:sz w:val="24"/>
              </w:rPr>
              <w:tab/>
            </w:r>
            <w:r>
              <w:rPr>
                <w:sz w:val="24"/>
              </w:rPr>
              <w:t>明</w:t>
            </w:r>
          </w:p>
        </w:tc>
      </w:tr>
      <w:tr w:rsidR="00870A25">
        <w:trPr>
          <w:trHeight w:val="11161"/>
        </w:trPr>
        <w:tc>
          <w:tcPr>
            <w:tcW w:w="3001" w:type="dxa"/>
          </w:tcPr>
          <w:p w:rsidR="00870A25" w:rsidRDefault="00CA7F10">
            <w:pPr>
              <w:pStyle w:val="TableParagraph"/>
              <w:spacing w:line="194" w:lineRule="auto"/>
              <w:ind w:left="513" w:right="97" w:hanging="447"/>
              <w:rPr>
                <w:sz w:val="24"/>
              </w:rPr>
            </w:pPr>
            <w:r>
              <w:rPr>
                <w:color w:val="333333"/>
                <w:spacing w:val="-5"/>
                <w:sz w:val="24"/>
              </w:rPr>
              <w:t>四、租地造林人之義務規定</w:t>
            </w:r>
            <w:r>
              <w:rPr>
                <w:color w:val="333333"/>
                <w:sz w:val="24"/>
              </w:rPr>
              <w:t>如下：</w:t>
            </w:r>
          </w:p>
          <w:p w:rsidR="00870A25" w:rsidRDefault="00CA7F10">
            <w:pPr>
              <w:pStyle w:val="TableParagraph"/>
              <w:spacing w:line="194" w:lineRule="auto"/>
              <w:ind w:left="1187" w:right="97" w:hanging="600"/>
              <w:rPr>
                <w:sz w:val="24"/>
              </w:rPr>
            </w:pPr>
            <w:r>
              <w:rPr>
                <w:color w:val="333333"/>
                <w:spacing w:val="-10"/>
                <w:sz w:val="24"/>
              </w:rPr>
              <w:t>（一）植樹、插條或播</w:t>
            </w:r>
            <w:r>
              <w:rPr>
                <w:color w:val="333333"/>
                <w:sz w:val="24"/>
              </w:rPr>
              <w:t>種造林。</w:t>
            </w:r>
          </w:p>
          <w:p w:rsidR="00870A25" w:rsidRDefault="00CA7F10">
            <w:pPr>
              <w:pStyle w:val="TableParagraph"/>
              <w:spacing w:line="344" w:lineRule="exact"/>
              <w:ind w:left="587"/>
              <w:rPr>
                <w:sz w:val="24"/>
              </w:rPr>
            </w:pPr>
            <w:r>
              <w:rPr>
                <w:color w:val="333333"/>
                <w:sz w:val="24"/>
              </w:rPr>
              <w:t>（二）補植。</w:t>
            </w:r>
          </w:p>
          <w:p w:rsidR="00870A25" w:rsidRDefault="00CA7F10">
            <w:pPr>
              <w:pStyle w:val="TableParagraph"/>
              <w:spacing w:line="360" w:lineRule="exact"/>
              <w:ind w:left="587"/>
              <w:rPr>
                <w:sz w:val="24"/>
              </w:rPr>
            </w:pPr>
            <w:r>
              <w:rPr>
                <w:color w:val="333333"/>
                <w:sz w:val="24"/>
              </w:rPr>
              <w:t>（三）除草撫育。</w:t>
            </w:r>
          </w:p>
          <w:p w:rsidR="00870A25" w:rsidRDefault="00CA7F10">
            <w:pPr>
              <w:pStyle w:val="TableParagraph"/>
              <w:spacing w:before="14" w:line="196" w:lineRule="auto"/>
              <w:ind w:left="1187" w:right="97" w:hanging="600"/>
              <w:rPr>
                <w:sz w:val="24"/>
              </w:rPr>
            </w:pPr>
            <w:r>
              <w:rPr>
                <w:color w:val="333333"/>
                <w:spacing w:val="-1"/>
                <w:sz w:val="24"/>
              </w:rPr>
              <w:t>（四</w:t>
            </w:r>
            <w:r>
              <w:rPr>
                <w:color w:val="333333"/>
                <w:spacing w:val="-96"/>
                <w:sz w:val="24"/>
              </w:rPr>
              <w:t>）</w:t>
            </w:r>
            <w:r>
              <w:rPr>
                <w:color w:val="333333"/>
                <w:spacing w:val="-1"/>
                <w:sz w:val="24"/>
              </w:rPr>
              <w:t>預防及撲滅森林</w:t>
            </w:r>
            <w:r>
              <w:rPr>
                <w:color w:val="333333"/>
                <w:sz w:val="24"/>
              </w:rPr>
              <w:t>火災。</w:t>
            </w:r>
          </w:p>
          <w:p w:rsidR="00870A25" w:rsidRDefault="00CA7F10">
            <w:pPr>
              <w:pStyle w:val="TableParagraph"/>
              <w:spacing w:line="194" w:lineRule="auto"/>
              <w:ind w:left="1187" w:right="97" w:hanging="600"/>
              <w:rPr>
                <w:sz w:val="24"/>
              </w:rPr>
            </w:pPr>
            <w:r>
              <w:rPr>
                <w:color w:val="333333"/>
                <w:spacing w:val="-1"/>
                <w:sz w:val="24"/>
              </w:rPr>
              <w:t>（五</w:t>
            </w:r>
            <w:r>
              <w:rPr>
                <w:color w:val="333333"/>
                <w:spacing w:val="-96"/>
                <w:sz w:val="24"/>
              </w:rPr>
              <w:t>）</w:t>
            </w:r>
            <w:r>
              <w:rPr>
                <w:color w:val="333333"/>
                <w:spacing w:val="-1"/>
                <w:sz w:val="24"/>
              </w:rPr>
              <w:t>預防及驅除有害</w:t>
            </w:r>
            <w:r>
              <w:rPr>
                <w:color w:val="333333"/>
                <w:sz w:val="24"/>
              </w:rPr>
              <w:t>動物及病蟲害。</w:t>
            </w:r>
          </w:p>
          <w:p w:rsidR="00870A25" w:rsidRDefault="00CA7F10">
            <w:pPr>
              <w:pStyle w:val="TableParagraph"/>
              <w:spacing w:before="2" w:line="194" w:lineRule="auto"/>
              <w:ind w:left="1187" w:right="96" w:hanging="600"/>
              <w:jc w:val="both"/>
              <w:rPr>
                <w:sz w:val="24"/>
              </w:rPr>
            </w:pPr>
            <w:r>
              <w:rPr>
                <w:color w:val="333333"/>
                <w:spacing w:val="-10"/>
                <w:sz w:val="24"/>
              </w:rPr>
              <w:t>（六）防止誤伐、盜伐</w:t>
            </w:r>
            <w:r>
              <w:rPr>
                <w:color w:val="333333"/>
                <w:sz w:val="24"/>
              </w:rPr>
              <w:t>或濫墾，並報請協助取締。</w:t>
            </w:r>
          </w:p>
          <w:p w:rsidR="00870A25" w:rsidRDefault="00CA7F10">
            <w:pPr>
              <w:pStyle w:val="TableParagraph"/>
              <w:spacing w:before="5" w:line="194" w:lineRule="auto"/>
              <w:ind w:left="1187" w:right="96" w:hanging="600"/>
              <w:jc w:val="both"/>
              <w:rPr>
                <w:sz w:val="24"/>
              </w:rPr>
            </w:pPr>
            <w:r>
              <w:rPr>
                <w:color w:val="333333"/>
                <w:spacing w:val="-1"/>
                <w:sz w:val="24"/>
              </w:rPr>
              <w:t>（七</w:t>
            </w:r>
            <w:r>
              <w:rPr>
                <w:color w:val="333333"/>
                <w:spacing w:val="-96"/>
                <w:sz w:val="24"/>
              </w:rPr>
              <w:t>）</w:t>
            </w:r>
            <w:r>
              <w:rPr>
                <w:color w:val="333333"/>
                <w:spacing w:val="-1"/>
                <w:sz w:val="24"/>
              </w:rPr>
              <w:t>設置及保存境界</w:t>
            </w:r>
            <w:r>
              <w:rPr>
                <w:color w:val="333333"/>
                <w:sz w:val="24"/>
              </w:rPr>
              <w:t>標誌並負擔</w:t>
            </w:r>
            <w:proofErr w:type="gramStart"/>
            <w:r>
              <w:rPr>
                <w:color w:val="333333"/>
                <w:sz w:val="24"/>
              </w:rPr>
              <w:t>鑑</w:t>
            </w:r>
            <w:proofErr w:type="gramEnd"/>
            <w:r>
              <w:rPr>
                <w:color w:val="333333"/>
                <w:sz w:val="24"/>
              </w:rPr>
              <w:t>界費用。</w:t>
            </w:r>
          </w:p>
          <w:p w:rsidR="00870A25" w:rsidRDefault="00CA7F10">
            <w:pPr>
              <w:pStyle w:val="TableParagraph"/>
              <w:spacing w:before="5" w:line="194" w:lineRule="auto"/>
              <w:ind w:left="1187" w:right="89" w:hanging="600"/>
              <w:jc w:val="both"/>
              <w:rPr>
                <w:sz w:val="24"/>
              </w:rPr>
            </w:pPr>
            <w:r>
              <w:rPr>
                <w:color w:val="333333"/>
                <w:sz w:val="24"/>
              </w:rPr>
              <w:t>（八</w:t>
            </w:r>
            <w:r>
              <w:rPr>
                <w:color w:val="333333"/>
                <w:spacing w:val="-96"/>
                <w:sz w:val="24"/>
              </w:rPr>
              <w:t>）</w:t>
            </w:r>
            <w:r>
              <w:rPr>
                <w:color w:val="333333"/>
                <w:sz w:val="24"/>
                <w:u w:val="single" w:color="333333"/>
              </w:rPr>
              <w:t>依契約</w:t>
            </w:r>
            <w:r>
              <w:rPr>
                <w:color w:val="333333"/>
                <w:sz w:val="24"/>
              </w:rPr>
              <w:t>保管</w:t>
            </w:r>
            <w:r w:rsidR="00C3376A">
              <w:rPr>
                <w:color w:val="333333"/>
                <w:sz w:val="24"/>
              </w:rPr>
              <w:t>林業署</w:t>
            </w:r>
            <w:r>
              <w:rPr>
                <w:color w:val="333333"/>
                <w:w w:val="95"/>
                <w:sz w:val="24"/>
              </w:rPr>
              <w:t>指定</w:t>
            </w:r>
            <w:r>
              <w:rPr>
                <w:color w:val="333333"/>
                <w:w w:val="95"/>
                <w:sz w:val="24"/>
                <w:u w:val="single" w:color="333333"/>
              </w:rPr>
              <w:t>具有野生</w:t>
            </w:r>
            <w:r>
              <w:rPr>
                <w:color w:val="333333"/>
                <w:spacing w:val="-220"/>
                <w:w w:val="95"/>
                <w:sz w:val="24"/>
                <w:u w:val="single" w:color="333333"/>
              </w:rPr>
              <w:t>物</w:t>
            </w:r>
            <w:r>
              <w:rPr>
                <w:color w:val="333333"/>
                <w:sz w:val="24"/>
                <w:u w:val="single" w:color="333333"/>
              </w:rPr>
              <w:t>種源保育必要之林木</w:t>
            </w:r>
            <w:r>
              <w:rPr>
                <w:color w:val="333333"/>
                <w:sz w:val="24"/>
              </w:rPr>
              <w:t>。</w:t>
            </w:r>
          </w:p>
          <w:p w:rsidR="00870A25" w:rsidRDefault="00CA7F10">
            <w:pPr>
              <w:pStyle w:val="TableParagraph"/>
              <w:spacing w:before="7" w:line="194" w:lineRule="auto"/>
              <w:ind w:left="1187" w:right="97" w:hanging="600"/>
              <w:rPr>
                <w:sz w:val="24"/>
              </w:rPr>
            </w:pPr>
            <w:r>
              <w:rPr>
                <w:color w:val="333333"/>
                <w:spacing w:val="-1"/>
                <w:sz w:val="24"/>
              </w:rPr>
              <w:t>（九</w:t>
            </w:r>
            <w:r>
              <w:rPr>
                <w:color w:val="333333"/>
                <w:spacing w:val="-96"/>
                <w:sz w:val="24"/>
              </w:rPr>
              <w:t>）</w:t>
            </w:r>
            <w:r>
              <w:rPr>
                <w:color w:val="333333"/>
                <w:spacing w:val="-1"/>
                <w:sz w:val="24"/>
              </w:rPr>
              <w:t>其他有關造林應</w:t>
            </w:r>
            <w:r>
              <w:rPr>
                <w:color w:val="333333"/>
                <w:sz w:val="24"/>
              </w:rPr>
              <w:t>辦事項。</w:t>
            </w:r>
          </w:p>
          <w:p w:rsidR="00870A25" w:rsidRDefault="00CA7F10">
            <w:pPr>
              <w:pStyle w:val="TableParagraph"/>
              <w:spacing w:before="3" w:line="194" w:lineRule="auto"/>
              <w:ind w:left="674" w:right="87" w:firstLine="480"/>
              <w:jc w:val="both"/>
              <w:rPr>
                <w:sz w:val="24"/>
              </w:rPr>
            </w:pPr>
            <w:r>
              <w:rPr>
                <w:color w:val="333333"/>
                <w:sz w:val="24"/>
              </w:rPr>
              <w:t>前項第七款所稱境界標誌，租地造林人應自收受通知之日起三個月內，依規定格式設置，並得利用天然物或栽植適當之境界樹。標誌消失或毀損時，應報告</w:t>
            </w:r>
            <w:r w:rsidR="00C3376A">
              <w:rPr>
                <w:color w:val="333333"/>
                <w:sz w:val="24"/>
              </w:rPr>
              <w:t>各分署</w:t>
            </w:r>
            <w:r>
              <w:rPr>
                <w:color w:val="333333"/>
                <w:sz w:val="24"/>
              </w:rPr>
              <w:t>，並補設之。</w:t>
            </w:r>
          </w:p>
        </w:tc>
        <w:tc>
          <w:tcPr>
            <w:tcW w:w="3001" w:type="dxa"/>
          </w:tcPr>
          <w:p w:rsidR="00870A25" w:rsidRDefault="00CA7F10">
            <w:pPr>
              <w:pStyle w:val="TableParagraph"/>
              <w:spacing w:before="175" w:line="194" w:lineRule="auto"/>
              <w:ind w:left="510" w:right="97" w:hanging="447"/>
              <w:rPr>
                <w:sz w:val="24"/>
              </w:rPr>
            </w:pPr>
            <w:r>
              <w:rPr>
                <w:color w:val="333333"/>
                <w:spacing w:val="-5"/>
                <w:sz w:val="24"/>
              </w:rPr>
              <w:t>四、租地造林人之義務規定</w:t>
            </w:r>
            <w:r>
              <w:rPr>
                <w:color w:val="333333"/>
                <w:sz w:val="24"/>
              </w:rPr>
              <w:t>如下：</w:t>
            </w:r>
          </w:p>
          <w:p w:rsidR="00870A25" w:rsidRDefault="00CA7F10">
            <w:pPr>
              <w:pStyle w:val="TableParagraph"/>
              <w:spacing w:before="3" w:line="194" w:lineRule="auto"/>
              <w:ind w:left="1184" w:right="100" w:hanging="600"/>
              <w:rPr>
                <w:sz w:val="24"/>
              </w:rPr>
            </w:pPr>
            <w:r>
              <w:rPr>
                <w:color w:val="333333"/>
                <w:spacing w:val="-10"/>
                <w:sz w:val="24"/>
              </w:rPr>
              <w:t>（一）植樹、插條或播</w:t>
            </w:r>
            <w:r>
              <w:rPr>
                <w:color w:val="333333"/>
                <w:sz w:val="24"/>
              </w:rPr>
              <w:t>種造林。</w:t>
            </w:r>
          </w:p>
          <w:p w:rsidR="00870A25" w:rsidRDefault="00CA7F10">
            <w:pPr>
              <w:pStyle w:val="TableParagraph"/>
              <w:spacing w:line="344" w:lineRule="exact"/>
              <w:ind w:left="584"/>
              <w:rPr>
                <w:sz w:val="24"/>
              </w:rPr>
            </w:pPr>
            <w:r>
              <w:rPr>
                <w:color w:val="333333"/>
                <w:sz w:val="24"/>
              </w:rPr>
              <w:t>（二）補植。</w:t>
            </w:r>
          </w:p>
          <w:p w:rsidR="00870A25" w:rsidRDefault="00CA7F10">
            <w:pPr>
              <w:pStyle w:val="TableParagraph"/>
              <w:spacing w:line="360" w:lineRule="exact"/>
              <w:ind w:left="584"/>
              <w:rPr>
                <w:sz w:val="24"/>
              </w:rPr>
            </w:pPr>
            <w:r>
              <w:rPr>
                <w:color w:val="333333"/>
                <w:sz w:val="24"/>
              </w:rPr>
              <w:t>（三）除草撫育。</w:t>
            </w:r>
          </w:p>
          <w:p w:rsidR="00870A25" w:rsidRDefault="00CA7F10">
            <w:pPr>
              <w:pStyle w:val="TableParagraph"/>
              <w:spacing w:before="20" w:line="194" w:lineRule="auto"/>
              <w:ind w:left="1184" w:right="97" w:hanging="600"/>
              <w:rPr>
                <w:sz w:val="24"/>
              </w:rPr>
            </w:pPr>
            <w:r>
              <w:rPr>
                <w:color w:val="333333"/>
                <w:spacing w:val="-1"/>
                <w:sz w:val="24"/>
              </w:rPr>
              <w:t>（四</w:t>
            </w:r>
            <w:r>
              <w:rPr>
                <w:color w:val="333333"/>
                <w:spacing w:val="-94"/>
                <w:sz w:val="24"/>
              </w:rPr>
              <w:t>）</w:t>
            </w:r>
            <w:r>
              <w:rPr>
                <w:color w:val="333333"/>
                <w:spacing w:val="-1"/>
                <w:sz w:val="24"/>
              </w:rPr>
              <w:t>預防及撲滅森林</w:t>
            </w:r>
            <w:r>
              <w:rPr>
                <w:color w:val="333333"/>
                <w:sz w:val="24"/>
              </w:rPr>
              <w:t>火災。</w:t>
            </w:r>
          </w:p>
          <w:p w:rsidR="00870A25" w:rsidRDefault="00CA7F10">
            <w:pPr>
              <w:pStyle w:val="TableParagraph"/>
              <w:spacing w:before="3" w:line="194" w:lineRule="auto"/>
              <w:ind w:left="1184" w:right="97" w:hanging="600"/>
              <w:rPr>
                <w:sz w:val="24"/>
              </w:rPr>
            </w:pPr>
            <w:r>
              <w:rPr>
                <w:color w:val="333333"/>
                <w:spacing w:val="-1"/>
                <w:sz w:val="24"/>
              </w:rPr>
              <w:t>（五</w:t>
            </w:r>
            <w:r>
              <w:rPr>
                <w:color w:val="333333"/>
                <w:spacing w:val="-94"/>
                <w:sz w:val="24"/>
              </w:rPr>
              <w:t>）</w:t>
            </w:r>
            <w:r>
              <w:rPr>
                <w:color w:val="333333"/>
                <w:spacing w:val="-1"/>
                <w:sz w:val="24"/>
              </w:rPr>
              <w:t>預防及驅除有害</w:t>
            </w:r>
            <w:r>
              <w:rPr>
                <w:color w:val="333333"/>
                <w:sz w:val="24"/>
              </w:rPr>
              <w:t>動物及病蟲害。</w:t>
            </w:r>
          </w:p>
          <w:p w:rsidR="00870A25" w:rsidRDefault="00CA7F10">
            <w:pPr>
              <w:pStyle w:val="TableParagraph"/>
              <w:spacing w:before="3" w:line="194" w:lineRule="auto"/>
              <w:ind w:left="1184" w:right="90" w:hanging="600"/>
              <w:jc w:val="both"/>
              <w:rPr>
                <w:sz w:val="24"/>
              </w:rPr>
            </w:pPr>
            <w:r>
              <w:rPr>
                <w:color w:val="333333"/>
                <w:spacing w:val="-9"/>
                <w:sz w:val="24"/>
              </w:rPr>
              <w:t>（六）防止誤伐、盜伐</w:t>
            </w:r>
            <w:r>
              <w:rPr>
                <w:color w:val="333333"/>
                <w:sz w:val="24"/>
              </w:rPr>
              <w:t>或濫墾，並報請協助取締。</w:t>
            </w:r>
          </w:p>
          <w:p w:rsidR="00870A25" w:rsidRDefault="00CA7F10">
            <w:pPr>
              <w:pStyle w:val="TableParagraph"/>
              <w:spacing w:before="5" w:line="194" w:lineRule="auto"/>
              <w:ind w:left="1184" w:right="90" w:hanging="600"/>
              <w:jc w:val="both"/>
              <w:rPr>
                <w:sz w:val="24"/>
              </w:rPr>
            </w:pPr>
            <w:r>
              <w:rPr>
                <w:color w:val="333333"/>
                <w:sz w:val="24"/>
              </w:rPr>
              <w:t>（七</w:t>
            </w:r>
            <w:r>
              <w:rPr>
                <w:color w:val="333333"/>
                <w:spacing w:val="-94"/>
                <w:sz w:val="24"/>
              </w:rPr>
              <w:t>）</w:t>
            </w:r>
            <w:r>
              <w:rPr>
                <w:color w:val="333333"/>
                <w:sz w:val="24"/>
              </w:rPr>
              <w:t>設置及保存境界標誌並負擔</w:t>
            </w:r>
            <w:proofErr w:type="gramStart"/>
            <w:r>
              <w:rPr>
                <w:color w:val="333333"/>
                <w:sz w:val="24"/>
              </w:rPr>
              <w:t>鑑</w:t>
            </w:r>
            <w:proofErr w:type="gramEnd"/>
            <w:r>
              <w:rPr>
                <w:color w:val="333333"/>
                <w:sz w:val="24"/>
              </w:rPr>
              <w:t>界費用。</w:t>
            </w:r>
          </w:p>
          <w:p w:rsidR="00870A25" w:rsidRDefault="00CA7F10">
            <w:pPr>
              <w:pStyle w:val="TableParagraph"/>
              <w:spacing w:before="5" w:line="194" w:lineRule="auto"/>
              <w:ind w:left="1184" w:right="90" w:hanging="600"/>
              <w:jc w:val="both"/>
              <w:rPr>
                <w:sz w:val="24"/>
              </w:rPr>
            </w:pPr>
            <w:r>
              <w:rPr>
                <w:color w:val="333333"/>
                <w:sz w:val="24"/>
              </w:rPr>
              <w:t>（八</w:t>
            </w:r>
            <w:r>
              <w:rPr>
                <w:color w:val="333333"/>
                <w:spacing w:val="-94"/>
                <w:sz w:val="24"/>
              </w:rPr>
              <w:t>）</w:t>
            </w:r>
            <w:r>
              <w:rPr>
                <w:color w:val="333333"/>
                <w:sz w:val="24"/>
              </w:rPr>
              <w:t>保管</w:t>
            </w:r>
            <w:r w:rsidR="00C3376A">
              <w:rPr>
                <w:color w:val="333333"/>
                <w:sz w:val="24"/>
              </w:rPr>
              <w:t>林業署</w:t>
            </w:r>
            <w:r>
              <w:rPr>
                <w:color w:val="333333"/>
                <w:sz w:val="24"/>
              </w:rPr>
              <w:t>指定之有用樹或</w:t>
            </w:r>
            <w:proofErr w:type="gramStart"/>
            <w:r>
              <w:rPr>
                <w:color w:val="333333"/>
                <w:sz w:val="24"/>
              </w:rPr>
              <w:t>特種母樹</w:t>
            </w:r>
            <w:proofErr w:type="gramEnd"/>
            <w:r>
              <w:rPr>
                <w:color w:val="333333"/>
                <w:sz w:val="24"/>
              </w:rPr>
              <w:t>。</w:t>
            </w:r>
          </w:p>
          <w:p w:rsidR="00870A25" w:rsidRDefault="00CA7F10">
            <w:pPr>
              <w:pStyle w:val="TableParagraph"/>
              <w:spacing w:before="6" w:line="194" w:lineRule="auto"/>
              <w:ind w:left="1184" w:right="97" w:hanging="600"/>
              <w:rPr>
                <w:sz w:val="24"/>
              </w:rPr>
            </w:pPr>
            <w:r>
              <w:rPr>
                <w:color w:val="333333"/>
                <w:spacing w:val="-1"/>
                <w:sz w:val="24"/>
              </w:rPr>
              <w:t>（九</w:t>
            </w:r>
            <w:r>
              <w:rPr>
                <w:color w:val="333333"/>
                <w:spacing w:val="-94"/>
                <w:sz w:val="24"/>
              </w:rPr>
              <w:t>）</w:t>
            </w:r>
            <w:r>
              <w:rPr>
                <w:color w:val="333333"/>
                <w:spacing w:val="-1"/>
                <w:sz w:val="24"/>
              </w:rPr>
              <w:t>其他有關造林應</w:t>
            </w:r>
            <w:r>
              <w:rPr>
                <w:color w:val="333333"/>
                <w:sz w:val="24"/>
              </w:rPr>
              <w:t>辦事項。</w:t>
            </w:r>
          </w:p>
          <w:p w:rsidR="00870A25" w:rsidRDefault="00CA7F10">
            <w:pPr>
              <w:pStyle w:val="TableParagraph"/>
              <w:spacing w:before="3" w:line="194" w:lineRule="auto"/>
              <w:ind w:left="671" w:right="90" w:firstLine="480"/>
              <w:jc w:val="both"/>
              <w:rPr>
                <w:sz w:val="24"/>
              </w:rPr>
            </w:pPr>
            <w:r>
              <w:rPr>
                <w:color w:val="333333"/>
                <w:sz w:val="24"/>
              </w:rPr>
              <w:t>前項第七款所稱境界標誌，租地造林人應自收受通知之日起三個月內，依規定格式設置，並得利用天然物或栽植適當之境界樹。標誌消失或毀損時，應報告</w:t>
            </w:r>
            <w:r w:rsidR="00C3376A">
              <w:rPr>
                <w:color w:val="333333"/>
                <w:sz w:val="24"/>
              </w:rPr>
              <w:t>各分署</w:t>
            </w:r>
            <w:r>
              <w:rPr>
                <w:color w:val="333333"/>
                <w:sz w:val="24"/>
              </w:rPr>
              <w:t>，並補設之。</w:t>
            </w:r>
          </w:p>
        </w:tc>
        <w:tc>
          <w:tcPr>
            <w:tcW w:w="3004" w:type="dxa"/>
          </w:tcPr>
          <w:p w:rsidR="00870A25" w:rsidRDefault="00CA7F10">
            <w:pPr>
              <w:pStyle w:val="TableParagraph"/>
              <w:spacing w:line="194" w:lineRule="auto"/>
              <w:ind w:right="79" w:hanging="360"/>
              <w:jc w:val="both"/>
              <w:rPr>
                <w:sz w:val="24"/>
              </w:rPr>
            </w:pPr>
            <w:r>
              <w:rPr>
                <w:spacing w:val="-7"/>
                <w:sz w:val="24"/>
              </w:rPr>
              <w:t>一、配合第十八點將</w:t>
            </w:r>
            <w:r>
              <w:rPr>
                <w:spacing w:val="-6"/>
                <w:sz w:val="24"/>
              </w:rPr>
              <w:t>｢母樹｣</w:t>
            </w:r>
            <w:r>
              <w:rPr>
                <w:spacing w:val="-69"/>
                <w:sz w:val="24"/>
              </w:rPr>
              <w:t xml:space="preserve"> </w:t>
            </w:r>
            <w:r>
              <w:rPr>
                <w:spacing w:val="16"/>
                <w:sz w:val="24"/>
              </w:rPr>
              <w:t>修正為｢</w:t>
            </w:r>
            <w:r>
              <w:rPr>
                <w:spacing w:val="12"/>
                <w:sz w:val="24"/>
              </w:rPr>
              <w:t>有野生物種源</w:t>
            </w:r>
            <w:r>
              <w:rPr>
                <w:spacing w:val="-8"/>
                <w:sz w:val="24"/>
              </w:rPr>
              <w:t>保育必要之林木</w:t>
            </w:r>
            <w:r>
              <w:rPr>
                <w:spacing w:val="-7"/>
                <w:sz w:val="24"/>
              </w:rPr>
              <w:t>｣，將第</w:t>
            </w:r>
            <w:r>
              <w:rPr>
                <w:spacing w:val="15"/>
                <w:sz w:val="24"/>
              </w:rPr>
              <w:t>一項第八款所定</w:t>
            </w:r>
            <w:r>
              <w:rPr>
                <w:spacing w:val="16"/>
                <w:sz w:val="24"/>
              </w:rPr>
              <w:t>｢</w:t>
            </w:r>
            <w:r>
              <w:rPr>
                <w:spacing w:val="8"/>
                <w:sz w:val="24"/>
              </w:rPr>
              <w:t>有用</w:t>
            </w:r>
            <w:r>
              <w:rPr>
                <w:spacing w:val="-8"/>
                <w:sz w:val="24"/>
              </w:rPr>
              <w:t>樹或特種母樹</w:t>
            </w:r>
            <w:r>
              <w:rPr>
                <w:spacing w:val="-7"/>
                <w:sz w:val="24"/>
              </w:rPr>
              <w:t>｣，修正為</w:t>
            </w:r>
          </w:p>
          <w:p w:rsidR="00870A25" w:rsidRDefault="00CA7F10">
            <w:pPr>
              <w:pStyle w:val="TableParagraph"/>
              <w:spacing w:before="3" w:line="194" w:lineRule="auto"/>
              <w:ind w:right="79"/>
              <w:rPr>
                <w:sz w:val="24"/>
              </w:rPr>
            </w:pPr>
            <w:r>
              <w:rPr>
                <w:spacing w:val="16"/>
                <w:sz w:val="24"/>
              </w:rPr>
              <w:t>｢</w:t>
            </w:r>
            <w:r>
              <w:rPr>
                <w:spacing w:val="13"/>
                <w:sz w:val="24"/>
              </w:rPr>
              <w:t>具有野生物種源保育</w:t>
            </w:r>
            <w:r>
              <w:rPr>
                <w:sz w:val="24"/>
              </w:rPr>
              <w:t>必要之林木。｣。</w:t>
            </w:r>
          </w:p>
          <w:p w:rsidR="00870A25" w:rsidRDefault="00CA7F10">
            <w:pPr>
              <w:pStyle w:val="TableParagraph"/>
              <w:spacing w:line="386" w:lineRule="exact"/>
              <w:ind w:left="106"/>
              <w:rPr>
                <w:sz w:val="24"/>
              </w:rPr>
            </w:pPr>
            <w:r>
              <w:rPr>
                <w:sz w:val="24"/>
              </w:rPr>
              <w:t>二、第二項未修正。</w:t>
            </w:r>
          </w:p>
        </w:tc>
      </w:tr>
      <w:tr w:rsidR="00870A25">
        <w:trPr>
          <w:trHeight w:val="1079"/>
        </w:trPr>
        <w:tc>
          <w:tcPr>
            <w:tcW w:w="3001" w:type="dxa"/>
          </w:tcPr>
          <w:p w:rsidR="00870A25" w:rsidRDefault="00CA7F10">
            <w:pPr>
              <w:pStyle w:val="TableParagraph"/>
              <w:spacing w:line="194" w:lineRule="auto"/>
              <w:ind w:left="513" w:right="97" w:hanging="447"/>
              <w:rPr>
                <w:sz w:val="24"/>
              </w:rPr>
            </w:pPr>
            <w:r>
              <w:rPr>
                <w:spacing w:val="-5"/>
                <w:sz w:val="24"/>
              </w:rPr>
              <w:t>十、租地造林除林道、木馬</w:t>
            </w:r>
            <w:r>
              <w:rPr>
                <w:spacing w:val="-4"/>
                <w:sz w:val="24"/>
              </w:rPr>
              <w:t>路為</w:t>
            </w:r>
            <w:r w:rsidR="00C3376A">
              <w:rPr>
                <w:spacing w:val="-4"/>
                <w:sz w:val="24"/>
              </w:rPr>
              <w:t>林業署</w:t>
            </w:r>
            <w:r>
              <w:rPr>
                <w:spacing w:val="-4"/>
                <w:sz w:val="24"/>
              </w:rPr>
              <w:t>所有外，其</w:t>
            </w:r>
          </w:p>
          <w:p w:rsidR="00870A25" w:rsidRDefault="00CA7F10">
            <w:pPr>
              <w:pStyle w:val="TableParagraph"/>
              <w:spacing w:line="348" w:lineRule="exact"/>
              <w:ind w:left="513"/>
              <w:rPr>
                <w:sz w:val="24"/>
              </w:rPr>
            </w:pPr>
            <w:r>
              <w:rPr>
                <w:spacing w:val="26"/>
                <w:sz w:val="24"/>
              </w:rPr>
              <w:t>林產物分收</w:t>
            </w:r>
            <w:proofErr w:type="gramStart"/>
            <w:r>
              <w:rPr>
                <w:sz w:val="24"/>
              </w:rPr>
              <w:t>（</w:t>
            </w:r>
            <w:proofErr w:type="gramEnd"/>
            <w:r>
              <w:rPr>
                <w:spacing w:val="1"/>
                <w:sz w:val="24"/>
              </w:rPr>
              <w:t xml:space="preserve"> </w:t>
            </w:r>
            <w:r>
              <w:rPr>
                <w:spacing w:val="1"/>
                <w:sz w:val="24"/>
              </w:rPr>
              <w:t>分配收</w:t>
            </w:r>
          </w:p>
        </w:tc>
        <w:tc>
          <w:tcPr>
            <w:tcW w:w="3001" w:type="dxa"/>
          </w:tcPr>
          <w:p w:rsidR="00870A25" w:rsidRDefault="00CA7F10">
            <w:pPr>
              <w:pStyle w:val="TableParagraph"/>
              <w:spacing w:line="194" w:lineRule="auto"/>
              <w:ind w:left="584" w:right="97" w:hanging="480"/>
              <w:jc w:val="right"/>
              <w:rPr>
                <w:sz w:val="24"/>
              </w:rPr>
            </w:pPr>
            <w:r>
              <w:rPr>
                <w:spacing w:val="-9"/>
                <w:sz w:val="24"/>
              </w:rPr>
              <w:t>十、租地造林除林道、木馬</w:t>
            </w:r>
            <w:r>
              <w:rPr>
                <w:spacing w:val="-12"/>
                <w:sz w:val="24"/>
              </w:rPr>
              <w:t>路為</w:t>
            </w:r>
            <w:r w:rsidR="00C3376A">
              <w:rPr>
                <w:spacing w:val="-12"/>
                <w:sz w:val="24"/>
              </w:rPr>
              <w:t>林業署</w:t>
            </w:r>
            <w:r>
              <w:rPr>
                <w:spacing w:val="-12"/>
                <w:sz w:val="24"/>
              </w:rPr>
              <w:t>所有外，其</w:t>
            </w:r>
          </w:p>
          <w:p w:rsidR="00870A25" w:rsidRDefault="00CA7F10">
            <w:pPr>
              <w:pStyle w:val="TableParagraph"/>
              <w:spacing w:line="348" w:lineRule="exact"/>
              <w:ind w:left="0" w:right="75"/>
              <w:jc w:val="right"/>
              <w:rPr>
                <w:sz w:val="24"/>
              </w:rPr>
            </w:pPr>
            <w:r>
              <w:rPr>
                <w:spacing w:val="17"/>
                <w:sz w:val="24"/>
              </w:rPr>
              <w:t>林產物</w:t>
            </w:r>
            <w:proofErr w:type="gramStart"/>
            <w:r>
              <w:rPr>
                <w:spacing w:val="17"/>
                <w:sz w:val="24"/>
              </w:rPr>
              <w:t>分收</w:t>
            </w:r>
            <w:r>
              <w:rPr>
                <w:spacing w:val="17"/>
                <w:sz w:val="24"/>
                <w:u w:val="single"/>
              </w:rPr>
              <w:t>率</w:t>
            </w:r>
            <w:r>
              <w:rPr>
                <w:spacing w:val="19"/>
                <w:sz w:val="24"/>
              </w:rPr>
              <w:t>規定</w:t>
            </w:r>
            <w:proofErr w:type="gramEnd"/>
            <w:r>
              <w:rPr>
                <w:spacing w:val="19"/>
                <w:sz w:val="24"/>
              </w:rPr>
              <w:t>如</w:t>
            </w:r>
          </w:p>
        </w:tc>
        <w:tc>
          <w:tcPr>
            <w:tcW w:w="3004" w:type="dxa"/>
          </w:tcPr>
          <w:p w:rsidR="00870A25" w:rsidRDefault="00CA7F10">
            <w:pPr>
              <w:pStyle w:val="TableParagraph"/>
              <w:spacing w:line="194" w:lineRule="auto"/>
              <w:ind w:right="99" w:hanging="360"/>
              <w:rPr>
                <w:sz w:val="24"/>
              </w:rPr>
            </w:pPr>
            <w:r>
              <w:rPr>
                <w:spacing w:val="-9"/>
                <w:sz w:val="24"/>
              </w:rPr>
              <w:t>一、租地造林地以林產物分</w:t>
            </w:r>
            <w:r>
              <w:rPr>
                <w:sz w:val="24"/>
              </w:rPr>
              <w:t>收，係考量林業生產須</w:t>
            </w:r>
          </w:p>
          <w:p w:rsidR="00870A25" w:rsidRDefault="00CA7F10">
            <w:pPr>
              <w:pStyle w:val="TableParagraph"/>
              <w:spacing w:line="348" w:lineRule="exact"/>
              <w:rPr>
                <w:sz w:val="24"/>
              </w:rPr>
            </w:pPr>
            <w:r>
              <w:rPr>
                <w:sz w:val="24"/>
              </w:rPr>
              <w:t>長時間始能收獲，</w:t>
            </w:r>
            <w:proofErr w:type="gramStart"/>
            <w:r>
              <w:rPr>
                <w:sz w:val="24"/>
              </w:rPr>
              <w:t>待申</w:t>
            </w:r>
            <w:proofErr w:type="gramEnd"/>
          </w:p>
        </w:tc>
      </w:tr>
    </w:tbl>
    <w:p w:rsidR="00870A25" w:rsidRDefault="00870A25">
      <w:pPr>
        <w:spacing w:line="348" w:lineRule="exact"/>
        <w:rPr>
          <w:sz w:val="24"/>
        </w:rPr>
        <w:sectPr w:rsidR="00870A25">
          <w:footerReference w:type="default" r:id="rId6"/>
          <w:type w:val="continuous"/>
          <w:pgSz w:w="11910" w:h="16840"/>
          <w:pgMar w:top="1340" w:right="1180" w:bottom="1360" w:left="1480" w:header="720" w:footer="1168" w:gutter="0"/>
          <w:pgNumType w:start="1"/>
          <w:cols w:space="720"/>
        </w:sect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01"/>
        <w:gridCol w:w="3001"/>
        <w:gridCol w:w="3004"/>
      </w:tblGrid>
      <w:tr w:rsidR="00870A25">
        <w:trPr>
          <w:trHeight w:val="12961"/>
        </w:trPr>
        <w:tc>
          <w:tcPr>
            <w:tcW w:w="3001" w:type="dxa"/>
          </w:tcPr>
          <w:p w:rsidR="00870A25" w:rsidRDefault="00CA7F10">
            <w:pPr>
              <w:pStyle w:val="TableParagraph"/>
              <w:spacing w:line="336" w:lineRule="exact"/>
              <w:ind w:left="513"/>
              <w:rPr>
                <w:sz w:val="24"/>
              </w:rPr>
            </w:pPr>
            <w:proofErr w:type="gramStart"/>
            <w:r>
              <w:rPr>
                <w:sz w:val="24"/>
              </w:rPr>
              <w:lastRenderedPageBreak/>
              <w:t>穫</w:t>
            </w:r>
            <w:proofErr w:type="gramEnd"/>
            <w:r>
              <w:rPr>
                <w:sz w:val="24"/>
              </w:rPr>
              <w:t>）之規定如下：</w:t>
            </w:r>
          </w:p>
          <w:p w:rsidR="00870A25" w:rsidRDefault="00CA7F10">
            <w:pPr>
              <w:pStyle w:val="TableParagraph"/>
              <w:spacing w:before="19" w:line="194" w:lineRule="auto"/>
              <w:ind w:left="1187" w:right="89" w:hanging="720"/>
              <w:jc w:val="both"/>
              <w:rPr>
                <w:sz w:val="24"/>
              </w:rPr>
            </w:pPr>
            <w:r>
              <w:rPr>
                <w:spacing w:val="33"/>
                <w:sz w:val="24"/>
              </w:rPr>
              <w:t>（一</w:t>
            </w:r>
            <w:r>
              <w:rPr>
                <w:sz w:val="24"/>
              </w:rPr>
              <w:t>）</w:t>
            </w:r>
            <w:r>
              <w:rPr>
                <w:spacing w:val="-38"/>
                <w:sz w:val="24"/>
              </w:rPr>
              <w:t xml:space="preserve"> </w:t>
            </w:r>
            <w:proofErr w:type="gramStart"/>
            <w:r>
              <w:rPr>
                <w:spacing w:val="25"/>
                <w:sz w:val="24"/>
                <w:u w:val="single"/>
              </w:rPr>
              <w:t>林木屬皆伐</w:t>
            </w:r>
            <w:proofErr w:type="gramEnd"/>
            <w:r>
              <w:rPr>
                <w:spacing w:val="25"/>
                <w:sz w:val="24"/>
                <w:u w:val="single"/>
              </w:rPr>
              <w:t>作</w:t>
            </w:r>
            <w:r>
              <w:rPr>
                <w:spacing w:val="-240"/>
                <w:sz w:val="24"/>
                <w:u w:val="single"/>
              </w:rPr>
              <w:t>業</w:t>
            </w:r>
            <w:r>
              <w:rPr>
                <w:sz w:val="24"/>
                <w:u w:val="single"/>
              </w:rPr>
              <w:t>，依核准面積每公頃三千元計</w:t>
            </w:r>
            <w:r>
              <w:rPr>
                <w:spacing w:val="-220"/>
                <w:sz w:val="24"/>
                <w:u w:val="single"/>
              </w:rPr>
              <w:t>收</w:t>
            </w:r>
            <w:r>
              <w:rPr>
                <w:spacing w:val="-56"/>
                <w:sz w:val="24"/>
                <w:u w:val="single"/>
              </w:rPr>
              <w:t xml:space="preserve"> </w:t>
            </w:r>
            <w:r>
              <w:rPr>
                <w:sz w:val="24"/>
                <w:u w:val="single"/>
              </w:rPr>
              <w:t>；</w:t>
            </w:r>
            <w:proofErr w:type="gramStart"/>
            <w:r>
              <w:rPr>
                <w:sz w:val="24"/>
                <w:u w:val="single"/>
              </w:rPr>
              <w:t>屬疏伐或</w:t>
            </w:r>
            <w:proofErr w:type="gramEnd"/>
            <w:r>
              <w:rPr>
                <w:sz w:val="24"/>
                <w:u w:val="single"/>
              </w:rPr>
              <w:t>擇伐作業，依核准面積每公頃一千元計收。</w:t>
            </w:r>
          </w:p>
          <w:p w:rsidR="00870A25" w:rsidRDefault="00CA7F10">
            <w:pPr>
              <w:pStyle w:val="TableParagraph"/>
              <w:spacing w:before="12" w:line="194" w:lineRule="auto"/>
              <w:ind w:left="1187" w:right="89" w:hanging="720"/>
              <w:jc w:val="both"/>
              <w:rPr>
                <w:sz w:val="24"/>
              </w:rPr>
            </w:pPr>
            <w:r>
              <w:rPr>
                <w:sz w:val="24"/>
              </w:rPr>
              <w:t>（二）竹林</w:t>
            </w:r>
            <w:proofErr w:type="gramStart"/>
            <w:r>
              <w:rPr>
                <w:sz w:val="24"/>
              </w:rPr>
              <w:t>按支數</w:t>
            </w:r>
            <w:proofErr w:type="gramEnd"/>
            <w:r>
              <w:rPr>
                <w:sz w:val="24"/>
              </w:rPr>
              <w:t>、種類、長度及徑級別計算，</w:t>
            </w:r>
            <w:r>
              <w:rPr>
                <w:sz w:val="24"/>
                <w:u w:val="single"/>
              </w:rPr>
              <w:t>依</w:t>
            </w:r>
            <w:r w:rsidR="00C3376A">
              <w:rPr>
                <w:sz w:val="24"/>
              </w:rPr>
              <w:t>林業署</w:t>
            </w:r>
            <w:r>
              <w:rPr>
                <w:sz w:val="24"/>
              </w:rPr>
              <w:t>百分之一，租地造林人百分之</w:t>
            </w:r>
            <w:r>
              <w:rPr>
                <w:w w:val="95"/>
                <w:sz w:val="24"/>
              </w:rPr>
              <w:t>九十九</w:t>
            </w:r>
            <w:r>
              <w:rPr>
                <w:w w:val="95"/>
                <w:sz w:val="24"/>
                <w:u w:val="single"/>
              </w:rPr>
              <w:t>之比率辦</w:t>
            </w:r>
            <w:r>
              <w:rPr>
                <w:spacing w:val="-220"/>
                <w:w w:val="95"/>
                <w:sz w:val="24"/>
                <w:u w:val="single"/>
              </w:rPr>
              <w:t>理</w:t>
            </w:r>
            <w:r>
              <w:rPr>
                <w:sz w:val="24"/>
              </w:rPr>
              <w:t>。</w:t>
            </w:r>
          </w:p>
          <w:p w:rsidR="00870A25" w:rsidRDefault="00CA7F10">
            <w:pPr>
              <w:pStyle w:val="TableParagraph"/>
              <w:spacing w:before="12" w:line="194" w:lineRule="auto"/>
              <w:ind w:left="1187" w:right="94" w:hanging="720"/>
              <w:jc w:val="both"/>
              <w:rPr>
                <w:sz w:val="24"/>
              </w:rPr>
            </w:pPr>
            <w:r>
              <w:rPr>
                <w:sz w:val="24"/>
              </w:rPr>
              <w:t>（</w:t>
            </w:r>
            <w:r>
              <w:rPr>
                <w:spacing w:val="-4"/>
                <w:sz w:val="24"/>
              </w:rPr>
              <w:t xml:space="preserve"> </w:t>
            </w:r>
            <w:r>
              <w:rPr>
                <w:spacing w:val="-4"/>
                <w:sz w:val="24"/>
              </w:rPr>
              <w:t>三</w:t>
            </w:r>
            <w:r>
              <w:rPr>
                <w:sz w:val="24"/>
              </w:rPr>
              <w:t>）</w:t>
            </w:r>
            <w:r>
              <w:rPr>
                <w:spacing w:val="15"/>
                <w:sz w:val="24"/>
              </w:rPr>
              <w:t xml:space="preserve"> </w:t>
            </w:r>
            <w:r>
              <w:rPr>
                <w:spacing w:val="15"/>
                <w:sz w:val="24"/>
              </w:rPr>
              <w:t>竹筍按重量計</w:t>
            </w:r>
            <w:r>
              <w:rPr>
                <w:sz w:val="24"/>
              </w:rPr>
              <w:t>算，</w:t>
            </w:r>
            <w:r>
              <w:rPr>
                <w:sz w:val="24"/>
                <w:u w:val="single"/>
              </w:rPr>
              <w:t>依</w:t>
            </w:r>
            <w:r w:rsidR="00C3376A">
              <w:rPr>
                <w:sz w:val="24"/>
              </w:rPr>
              <w:t>林業署</w:t>
            </w:r>
            <w:r>
              <w:rPr>
                <w:sz w:val="24"/>
              </w:rPr>
              <w:t>百分之十，租地造林人百分之九十</w:t>
            </w:r>
            <w:r>
              <w:rPr>
                <w:sz w:val="24"/>
                <w:u w:val="single"/>
              </w:rPr>
              <w:t>之比率辦理</w:t>
            </w:r>
            <w:r>
              <w:rPr>
                <w:sz w:val="24"/>
              </w:rPr>
              <w:t>。</w:t>
            </w:r>
          </w:p>
          <w:p w:rsidR="00870A25" w:rsidRDefault="00CA7F10">
            <w:pPr>
              <w:pStyle w:val="TableParagraph"/>
              <w:spacing w:before="8" w:line="194" w:lineRule="auto"/>
              <w:ind w:left="1187" w:right="89" w:hanging="720"/>
              <w:jc w:val="both"/>
              <w:rPr>
                <w:sz w:val="24"/>
              </w:rPr>
            </w:pPr>
            <w:r>
              <w:rPr>
                <w:sz w:val="24"/>
              </w:rPr>
              <w:t>（四）果樹</w:t>
            </w:r>
            <w:r>
              <w:rPr>
                <w:sz w:val="24"/>
                <w:u w:val="single"/>
              </w:rPr>
              <w:t>林木之砍伐</w:t>
            </w:r>
            <w:r>
              <w:rPr>
                <w:spacing w:val="-240"/>
                <w:sz w:val="24"/>
                <w:u w:val="single"/>
              </w:rPr>
              <w:t>比</w:t>
            </w:r>
            <w:r>
              <w:rPr>
                <w:sz w:val="24"/>
                <w:u w:val="single"/>
              </w:rPr>
              <w:t>照第一款</w:t>
            </w:r>
            <w:r>
              <w:rPr>
                <w:sz w:val="24"/>
              </w:rPr>
              <w:t>林木</w:t>
            </w:r>
            <w:r>
              <w:rPr>
                <w:spacing w:val="1"/>
                <w:sz w:val="24"/>
              </w:rPr>
              <w:t xml:space="preserve"> </w:t>
            </w:r>
            <w:r>
              <w:rPr>
                <w:sz w:val="24"/>
                <w:u w:val="single"/>
              </w:rPr>
              <w:t>之方式</w:t>
            </w:r>
            <w:r>
              <w:rPr>
                <w:sz w:val="24"/>
              </w:rPr>
              <w:t>辦理。</w:t>
            </w:r>
          </w:p>
          <w:p w:rsidR="00870A25" w:rsidRDefault="00CA7F10">
            <w:pPr>
              <w:pStyle w:val="TableParagraph"/>
              <w:spacing w:before="6" w:line="194" w:lineRule="auto"/>
              <w:ind w:left="1187" w:right="89" w:hanging="720"/>
              <w:jc w:val="both"/>
              <w:rPr>
                <w:sz w:val="24"/>
              </w:rPr>
            </w:pPr>
            <w:r>
              <w:rPr>
                <w:sz w:val="24"/>
              </w:rPr>
              <w:t>（五）果實按每株平均生產量</w:t>
            </w:r>
            <w:r>
              <w:rPr>
                <w:sz w:val="24"/>
                <w:u w:val="single"/>
              </w:rPr>
              <w:t>計算</w:t>
            </w:r>
            <w:r>
              <w:rPr>
                <w:sz w:val="24"/>
              </w:rPr>
              <w:t>，</w:t>
            </w:r>
            <w:r>
              <w:rPr>
                <w:sz w:val="24"/>
                <w:u w:val="single"/>
              </w:rPr>
              <w:t>依</w:t>
            </w:r>
            <w:r w:rsidR="00C3376A">
              <w:rPr>
                <w:sz w:val="24"/>
              </w:rPr>
              <w:t>林業署</w:t>
            </w:r>
            <w:r>
              <w:rPr>
                <w:sz w:val="24"/>
              </w:rPr>
              <w:t>百分之二十，租地造林人</w:t>
            </w:r>
            <w:r>
              <w:rPr>
                <w:w w:val="95"/>
                <w:sz w:val="24"/>
              </w:rPr>
              <w:t>百分之八十</w:t>
            </w:r>
            <w:r>
              <w:rPr>
                <w:w w:val="95"/>
                <w:sz w:val="24"/>
                <w:u w:val="single"/>
              </w:rPr>
              <w:t>之比</w:t>
            </w:r>
            <w:r>
              <w:rPr>
                <w:spacing w:val="-220"/>
                <w:w w:val="95"/>
                <w:sz w:val="24"/>
                <w:u w:val="single"/>
              </w:rPr>
              <w:t>率</w:t>
            </w:r>
            <w:r>
              <w:rPr>
                <w:sz w:val="24"/>
                <w:u w:val="single"/>
              </w:rPr>
              <w:t>辦理</w:t>
            </w:r>
            <w:r>
              <w:rPr>
                <w:sz w:val="24"/>
              </w:rPr>
              <w:t>。</w:t>
            </w:r>
          </w:p>
        </w:tc>
        <w:tc>
          <w:tcPr>
            <w:tcW w:w="3001" w:type="dxa"/>
          </w:tcPr>
          <w:p w:rsidR="00870A25" w:rsidRDefault="00CA7F10">
            <w:pPr>
              <w:pStyle w:val="TableParagraph"/>
              <w:spacing w:line="336" w:lineRule="exact"/>
              <w:ind w:left="584"/>
              <w:rPr>
                <w:sz w:val="24"/>
              </w:rPr>
            </w:pPr>
            <w:r>
              <w:rPr>
                <w:sz w:val="24"/>
              </w:rPr>
              <w:t>下：</w:t>
            </w:r>
          </w:p>
          <w:p w:rsidR="00870A25" w:rsidRDefault="00CA7F10">
            <w:pPr>
              <w:pStyle w:val="TableParagraph"/>
              <w:spacing w:before="19" w:line="194" w:lineRule="auto"/>
              <w:ind w:left="1184" w:right="90" w:hanging="600"/>
              <w:jc w:val="both"/>
              <w:rPr>
                <w:sz w:val="24"/>
              </w:rPr>
            </w:pPr>
            <w:r>
              <w:rPr>
                <w:sz w:val="24"/>
              </w:rPr>
              <w:t>（一</w:t>
            </w:r>
            <w:r>
              <w:rPr>
                <w:spacing w:val="-94"/>
                <w:sz w:val="24"/>
              </w:rPr>
              <w:t>）</w:t>
            </w:r>
            <w:r>
              <w:rPr>
                <w:sz w:val="24"/>
              </w:rPr>
              <w:t>林木以立木材積分收，</w:t>
            </w:r>
            <w:r w:rsidR="00C3376A">
              <w:rPr>
                <w:sz w:val="24"/>
              </w:rPr>
              <w:t>林業署</w:t>
            </w:r>
            <w:r>
              <w:rPr>
                <w:sz w:val="24"/>
              </w:rPr>
              <w:t>為百分之一，租地造林人為百分之九十九。</w:t>
            </w:r>
          </w:p>
          <w:p w:rsidR="00870A25" w:rsidRDefault="00CA7F10">
            <w:pPr>
              <w:pStyle w:val="TableParagraph"/>
              <w:spacing w:before="8" w:line="194" w:lineRule="auto"/>
              <w:ind w:left="1184" w:right="47" w:hanging="600"/>
              <w:jc w:val="both"/>
              <w:rPr>
                <w:sz w:val="24"/>
              </w:rPr>
            </w:pPr>
            <w:r>
              <w:rPr>
                <w:sz w:val="24"/>
              </w:rPr>
              <w:t>（二</w:t>
            </w:r>
            <w:r>
              <w:rPr>
                <w:spacing w:val="-94"/>
                <w:sz w:val="24"/>
              </w:rPr>
              <w:t>）</w:t>
            </w:r>
            <w:r>
              <w:rPr>
                <w:sz w:val="24"/>
              </w:rPr>
              <w:t>竹林以</w:t>
            </w:r>
            <w:proofErr w:type="gramStart"/>
            <w:r>
              <w:rPr>
                <w:sz w:val="24"/>
              </w:rPr>
              <w:t>支數按</w:t>
            </w:r>
            <w:proofErr w:type="gramEnd"/>
            <w:r>
              <w:rPr>
                <w:sz w:val="24"/>
              </w:rPr>
              <w:t>其種類、長度及徑級別計算</w:t>
            </w:r>
            <w:r>
              <w:rPr>
                <w:sz w:val="24"/>
                <w:u w:val="single"/>
              </w:rPr>
              <w:t>分收</w:t>
            </w:r>
            <w:r>
              <w:rPr>
                <w:sz w:val="24"/>
              </w:rPr>
              <w:t>，</w:t>
            </w:r>
            <w:r>
              <w:rPr>
                <w:spacing w:val="1"/>
                <w:sz w:val="24"/>
              </w:rPr>
              <w:t xml:space="preserve"> </w:t>
            </w:r>
            <w:r w:rsidR="00C3376A">
              <w:rPr>
                <w:sz w:val="24"/>
              </w:rPr>
              <w:t>林業署</w:t>
            </w:r>
            <w:r>
              <w:rPr>
                <w:sz w:val="24"/>
                <w:u w:val="single"/>
              </w:rPr>
              <w:t>為</w:t>
            </w:r>
            <w:r>
              <w:rPr>
                <w:sz w:val="24"/>
              </w:rPr>
              <w:t>百分之一、租地造林人</w:t>
            </w:r>
            <w:r>
              <w:rPr>
                <w:spacing w:val="52"/>
                <w:sz w:val="24"/>
                <w:u w:val="single"/>
              </w:rPr>
              <w:t>為</w:t>
            </w:r>
            <w:r>
              <w:rPr>
                <w:spacing w:val="41"/>
                <w:sz w:val="24"/>
              </w:rPr>
              <w:t>百分之九十</w:t>
            </w:r>
            <w:r>
              <w:rPr>
                <w:sz w:val="24"/>
              </w:rPr>
              <w:t>九。</w:t>
            </w:r>
          </w:p>
          <w:p w:rsidR="00870A25" w:rsidRDefault="00CA7F10">
            <w:pPr>
              <w:pStyle w:val="TableParagraph"/>
              <w:spacing w:before="13" w:line="194" w:lineRule="auto"/>
              <w:ind w:left="1184" w:right="90" w:hanging="600"/>
              <w:jc w:val="both"/>
              <w:rPr>
                <w:sz w:val="24"/>
              </w:rPr>
            </w:pPr>
            <w:r>
              <w:rPr>
                <w:sz w:val="24"/>
              </w:rPr>
              <w:t>（三</w:t>
            </w:r>
            <w:r>
              <w:rPr>
                <w:spacing w:val="-94"/>
                <w:sz w:val="24"/>
              </w:rPr>
              <w:t>）</w:t>
            </w:r>
            <w:r>
              <w:rPr>
                <w:sz w:val="24"/>
              </w:rPr>
              <w:t>竹筍按重量計算</w:t>
            </w:r>
            <w:r>
              <w:rPr>
                <w:sz w:val="24"/>
                <w:u w:val="single"/>
              </w:rPr>
              <w:t>分收</w:t>
            </w:r>
            <w:r>
              <w:rPr>
                <w:sz w:val="24"/>
              </w:rPr>
              <w:t>，</w:t>
            </w:r>
            <w:r w:rsidR="00C3376A">
              <w:rPr>
                <w:sz w:val="24"/>
              </w:rPr>
              <w:t>林業署</w:t>
            </w:r>
            <w:r>
              <w:rPr>
                <w:sz w:val="24"/>
                <w:u w:val="single"/>
              </w:rPr>
              <w:t>為</w:t>
            </w:r>
            <w:r>
              <w:rPr>
                <w:sz w:val="24"/>
              </w:rPr>
              <w:t>百分之十，租地造林人</w:t>
            </w:r>
            <w:r>
              <w:rPr>
                <w:sz w:val="24"/>
                <w:u w:val="single"/>
              </w:rPr>
              <w:t>為</w:t>
            </w:r>
            <w:r>
              <w:rPr>
                <w:sz w:val="24"/>
              </w:rPr>
              <w:t>百分之九十。</w:t>
            </w:r>
          </w:p>
          <w:p w:rsidR="00870A25" w:rsidRDefault="00CA7F10">
            <w:pPr>
              <w:pStyle w:val="TableParagraph"/>
              <w:spacing w:before="8" w:line="194" w:lineRule="auto"/>
              <w:ind w:left="1184" w:right="97" w:hanging="600"/>
              <w:rPr>
                <w:sz w:val="24"/>
              </w:rPr>
            </w:pPr>
            <w:r>
              <w:rPr>
                <w:w w:val="95"/>
                <w:sz w:val="24"/>
              </w:rPr>
              <w:t>（四</w:t>
            </w:r>
            <w:r>
              <w:rPr>
                <w:spacing w:val="-94"/>
                <w:w w:val="95"/>
                <w:sz w:val="24"/>
              </w:rPr>
              <w:t>）</w:t>
            </w:r>
            <w:r>
              <w:rPr>
                <w:w w:val="95"/>
                <w:sz w:val="24"/>
              </w:rPr>
              <w:t>果樹</w:t>
            </w:r>
            <w:r>
              <w:rPr>
                <w:w w:val="95"/>
                <w:sz w:val="24"/>
                <w:u w:val="single"/>
              </w:rPr>
              <w:t>果</w:t>
            </w:r>
            <w:r>
              <w:rPr>
                <w:w w:val="95"/>
                <w:sz w:val="24"/>
              </w:rPr>
              <w:t>林木</w:t>
            </w:r>
            <w:proofErr w:type="gramStart"/>
            <w:r>
              <w:rPr>
                <w:w w:val="95"/>
                <w:sz w:val="24"/>
                <w:u w:val="single"/>
              </w:rPr>
              <w:t>分收</w:t>
            </w:r>
            <w:r>
              <w:rPr>
                <w:spacing w:val="-220"/>
                <w:w w:val="95"/>
                <w:sz w:val="24"/>
                <w:u w:val="single"/>
              </w:rPr>
              <w:t>率</w:t>
            </w:r>
            <w:r>
              <w:rPr>
                <w:sz w:val="24"/>
              </w:rPr>
              <w:t>辦理</w:t>
            </w:r>
            <w:proofErr w:type="gramEnd"/>
            <w:r>
              <w:rPr>
                <w:sz w:val="24"/>
              </w:rPr>
              <w:t>。</w:t>
            </w:r>
          </w:p>
          <w:p w:rsidR="00870A25" w:rsidRDefault="00CA7F10">
            <w:pPr>
              <w:pStyle w:val="TableParagraph"/>
              <w:spacing w:before="3" w:line="194" w:lineRule="auto"/>
              <w:ind w:left="1184" w:right="90" w:hanging="600"/>
              <w:jc w:val="both"/>
              <w:rPr>
                <w:sz w:val="24"/>
              </w:rPr>
            </w:pPr>
            <w:r>
              <w:rPr>
                <w:sz w:val="24"/>
              </w:rPr>
              <w:t>（五</w:t>
            </w:r>
            <w:r>
              <w:rPr>
                <w:spacing w:val="-94"/>
                <w:sz w:val="24"/>
              </w:rPr>
              <w:t>）</w:t>
            </w:r>
            <w:r>
              <w:rPr>
                <w:sz w:val="24"/>
              </w:rPr>
              <w:t>果實按</w:t>
            </w:r>
            <w:r>
              <w:rPr>
                <w:sz w:val="24"/>
                <w:u w:val="single"/>
              </w:rPr>
              <w:t>查定之</w:t>
            </w:r>
            <w:r>
              <w:rPr>
                <w:sz w:val="24"/>
              </w:rPr>
              <w:t>每株平均生產量</w:t>
            </w:r>
            <w:r>
              <w:rPr>
                <w:sz w:val="24"/>
                <w:u w:val="single"/>
              </w:rPr>
              <w:t>分收</w:t>
            </w:r>
            <w:r>
              <w:rPr>
                <w:sz w:val="24"/>
              </w:rPr>
              <w:t>，</w:t>
            </w:r>
            <w:r w:rsidR="00C3376A">
              <w:rPr>
                <w:sz w:val="24"/>
              </w:rPr>
              <w:t>林業署</w:t>
            </w:r>
            <w:r>
              <w:rPr>
                <w:sz w:val="24"/>
                <w:u w:val="single"/>
              </w:rPr>
              <w:t>為</w:t>
            </w:r>
            <w:r>
              <w:rPr>
                <w:sz w:val="24"/>
              </w:rPr>
              <w:t>百分之二十，租地造林人</w:t>
            </w:r>
            <w:r>
              <w:rPr>
                <w:sz w:val="24"/>
                <w:u w:val="single"/>
              </w:rPr>
              <w:t>為</w:t>
            </w:r>
            <w:r>
              <w:rPr>
                <w:sz w:val="24"/>
              </w:rPr>
              <w:t>百分之八十。</w:t>
            </w:r>
          </w:p>
        </w:tc>
        <w:tc>
          <w:tcPr>
            <w:tcW w:w="3004" w:type="dxa"/>
          </w:tcPr>
          <w:p w:rsidR="00870A25" w:rsidRDefault="00CA7F10">
            <w:pPr>
              <w:pStyle w:val="TableParagraph"/>
              <w:spacing w:line="194" w:lineRule="auto"/>
              <w:ind w:right="62"/>
              <w:jc w:val="both"/>
              <w:rPr>
                <w:sz w:val="24"/>
              </w:rPr>
            </w:pPr>
            <w:r>
              <w:rPr>
                <w:sz w:val="24"/>
              </w:rPr>
              <w:t>請伐</w:t>
            </w:r>
            <w:proofErr w:type="gramStart"/>
            <w:r>
              <w:rPr>
                <w:sz w:val="24"/>
              </w:rPr>
              <w:t>採</w:t>
            </w:r>
            <w:proofErr w:type="gramEnd"/>
            <w:r>
              <w:rPr>
                <w:sz w:val="24"/>
              </w:rPr>
              <w:t>時，始能一次獲得收益，與一般農作物連年收獲之特性不同，</w:t>
            </w:r>
            <w:r>
              <w:rPr>
                <w:spacing w:val="-69"/>
                <w:sz w:val="24"/>
              </w:rPr>
              <w:t xml:space="preserve"> </w:t>
            </w:r>
            <w:r>
              <w:rPr>
                <w:sz w:val="24"/>
              </w:rPr>
              <w:t>故於伐</w:t>
            </w:r>
            <w:proofErr w:type="gramStart"/>
            <w:r>
              <w:rPr>
                <w:sz w:val="24"/>
              </w:rPr>
              <w:t>採時</w:t>
            </w:r>
            <w:proofErr w:type="gramEnd"/>
            <w:r>
              <w:rPr>
                <w:sz w:val="24"/>
              </w:rPr>
              <w:t>藉由林產物之分收，作為承租人使用林地之對價，本要點於八十九年訂定時，為鼓勵承租人營林，將政</w:t>
            </w:r>
            <w:r>
              <w:rPr>
                <w:spacing w:val="31"/>
                <w:sz w:val="24"/>
              </w:rPr>
              <w:t>府</w:t>
            </w:r>
            <w:proofErr w:type="gramStart"/>
            <w:r>
              <w:rPr>
                <w:spacing w:val="31"/>
                <w:sz w:val="24"/>
              </w:rPr>
              <w:t>分收率</w:t>
            </w:r>
            <w:proofErr w:type="gramEnd"/>
            <w:r>
              <w:rPr>
                <w:spacing w:val="31"/>
                <w:sz w:val="24"/>
              </w:rPr>
              <w:t>定為百分之</w:t>
            </w:r>
            <w:r>
              <w:rPr>
                <w:sz w:val="24"/>
              </w:rPr>
              <w:t>一，並以現場立木材積調查結果據以核計林木價金後辦理分收。</w:t>
            </w:r>
          </w:p>
          <w:p w:rsidR="00870A25" w:rsidRDefault="00CA7F10">
            <w:pPr>
              <w:pStyle w:val="TableParagraph"/>
              <w:spacing w:before="16" w:line="194" w:lineRule="auto"/>
              <w:ind w:right="42" w:hanging="360"/>
              <w:jc w:val="both"/>
              <w:rPr>
                <w:sz w:val="24"/>
              </w:rPr>
            </w:pPr>
            <w:r>
              <w:rPr>
                <w:spacing w:val="-4"/>
                <w:sz w:val="24"/>
              </w:rPr>
              <w:t>二、基於加強</w:t>
            </w:r>
            <w:proofErr w:type="gramStart"/>
            <w:r>
              <w:rPr>
                <w:spacing w:val="-4"/>
                <w:sz w:val="24"/>
              </w:rPr>
              <w:t>國產材</w:t>
            </w:r>
            <w:proofErr w:type="gramEnd"/>
            <w:r>
              <w:rPr>
                <w:spacing w:val="-4"/>
                <w:sz w:val="24"/>
              </w:rPr>
              <w:t>利用，</w:t>
            </w:r>
            <w:r>
              <w:rPr>
                <w:spacing w:val="-69"/>
                <w:sz w:val="24"/>
              </w:rPr>
              <w:t xml:space="preserve"> </w:t>
            </w:r>
            <w:r>
              <w:rPr>
                <w:sz w:val="24"/>
              </w:rPr>
              <w:t>係目前林業重要政策之一，為期能加速租地造林人申請伐</w:t>
            </w:r>
            <w:proofErr w:type="gramStart"/>
            <w:r>
              <w:rPr>
                <w:sz w:val="24"/>
              </w:rPr>
              <w:t>採</w:t>
            </w:r>
            <w:proofErr w:type="gramEnd"/>
            <w:r>
              <w:rPr>
                <w:sz w:val="24"/>
              </w:rPr>
              <w:t>之行政流程，維持</w:t>
            </w:r>
            <w:proofErr w:type="gramStart"/>
            <w:r>
              <w:rPr>
                <w:sz w:val="24"/>
              </w:rPr>
              <w:t>國產材之</w:t>
            </w:r>
            <w:proofErr w:type="gramEnd"/>
            <w:r>
              <w:rPr>
                <w:sz w:val="24"/>
              </w:rPr>
              <w:t>產業鏈供應，應針對計價流程予以簡化，</w:t>
            </w:r>
            <w:proofErr w:type="gramStart"/>
            <w:r>
              <w:rPr>
                <w:sz w:val="24"/>
              </w:rPr>
              <w:t>爰</w:t>
            </w:r>
            <w:proofErr w:type="gramEnd"/>
            <w:r>
              <w:rPr>
                <w:sz w:val="24"/>
              </w:rPr>
              <w:t>以各</w:t>
            </w:r>
            <w:bookmarkStart w:id="0" w:name="_GoBack"/>
            <w:r w:rsidR="00C3376A">
              <w:rPr>
                <w:sz w:val="24"/>
              </w:rPr>
              <w:t>地區分署</w:t>
            </w:r>
            <w:bookmarkEnd w:id="0"/>
            <w:r>
              <w:rPr>
                <w:sz w:val="24"/>
              </w:rPr>
              <w:t>近十年租地造林地伐</w:t>
            </w:r>
            <w:proofErr w:type="gramStart"/>
            <w:r>
              <w:rPr>
                <w:sz w:val="24"/>
              </w:rPr>
              <w:t>採</w:t>
            </w:r>
            <w:proofErr w:type="gramEnd"/>
            <w:r>
              <w:rPr>
                <w:sz w:val="24"/>
              </w:rPr>
              <w:t>分收之平均值為基準，將現行第一款規定，依森林伐</w:t>
            </w:r>
            <w:proofErr w:type="gramStart"/>
            <w:r>
              <w:rPr>
                <w:sz w:val="24"/>
              </w:rPr>
              <w:t>採</w:t>
            </w:r>
            <w:proofErr w:type="gramEnd"/>
            <w:r>
              <w:rPr>
                <w:sz w:val="24"/>
              </w:rPr>
              <w:t>施業方法，修正</w:t>
            </w:r>
            <w:proofErr w:type="gramStart"/>
            <w:r>
              <w:rPr>
                <w:sz w:val="24"/>
              </w:rPr>
              <w:t>為屬皆伐</w:t>
            </w:r>
            <w:proofErr w:type="gramEnd"/>
            <w:r>
              <w:rPr>
                <w:sz w:val="24"/>
              </w:rPr>
              <w:t>作業者，統一按核准面積每公頃三千元計收，而以</w:t>
            </w:r>
            <w:proofErr w:type="gramStart"/>
            <w:r>
              <w:rPr>
                <w:sz w:val="24"/>
              </w:rPr>
              <w:t>疏伐或擇</w:t>
            </w:r>
            <w:proofErr w:type="gramEnd"/>
            <w:r>
              <w:rPr>
                <w:sz w:val="24"/>
              </w:rPr>
              <w:t>伐作業者，</w:t>
            </w:r>
            <w:r>
              <w:rPr>
                <w:spacing w:val="1"/>
                <w:sz w:val="24"/>
              </w:rPr>
              <w:t xml:space="preserve"> </w:t>
            </w:r>
            <w:r>
              <w:rPr>
                <w:sz w:val="24"/>
              </w:rPr>
              <w:t>按核准面積每公頃一千元計收，並將第一項序文所定｢分收率｣，修正為｢分收｣。</w:t>
            </w:r>
          </w:p>
          <w:p w:rsidR="00870A25" w:rsidRDefault="00CA7F10">
            <w:pPr>
              <w:pStyle w:val="TableParagraph"/>
              <w:spacing w:before="32" w:line="194" w:lineRule="auto"/>
              <w:ind w:right="98" w:hanging="360"/>
              <w:jc w:val="both"/>
              <w:rPr>
                <w:sz w:val="24"/>
              </w:rPr>
            </w:pPr>
            <w:r>
              <w:rPr>
                <w:spacing w:val="-9"/>
                <w:sz w:val="24"/>
              </w:rPr>
              <w:t>三、序文有關</w:t>
            </w:r>
            <w:proofErr w:type="gramStart"/>
            <w:r>
              <w:rPr>
                <w:spacing w:val="-9"/>
                <w:sz w:val="24"/>
              </w:rPr>
              <w:t>分收率及</w:t>
            </w:r>
            <w:proofErr w:type="gramEnd"/>
            <w:r>
              <w:rPr>
                <w:spacing w:val="-9"/>
                <w:sz w:val="24"/>
              </w:rPr>
              <w:t>現行</w:t>
            </w:r>
            <w:r>
              <w:rPr>
                <w:sz w:val="24"/>
              </w:rPr>
              <w:t>條文第二款至第五款，</w:t>
            </w:r>
            <w:r>
              <w:rPr>
                <w:spacing w:val="-69"/>
                <w:sz w:val="24"/>
              </w:rPr>
              <w:t xml:space="preserve"> </w:t>
            </w:r>
            <w:r>
              <w:rPr>
                <w:sz w:val="24"/>
              </w:rPr>
              <w:t>因應第一款林木改採定額計收方式，</w:t>
            </w:r>
            <w:proofErr w:type="gramStart"/>
            <w:r>
              <w:rPr>
                <w:sz w:val="24"/>
              </w:rPr>
              <w:t>酌作文</w:t>
            </w:r>
            <w:proofErr w:type="gramEnd"/>
            <w:r>
              <w:rPr>
                <w:sz w:val="24"/>
              </w:rPr>
              <w:t>字</w:t>
            </w:r>
          </w:p>
          <w:p w:rsidR="00870A25" w:rsidRDefault="00CA7F10">
            <w:pPr>
              <w:pStyle w:val="TableParagraph"/>
              <w:spacing w:line="352" w:lineRule="exact"/>
              <w:rPr>
                <w:sz w:val="24"/>
              </w:rPr>
            </w:pPr>
            <w:r>
              <w:rPr>
                <w:sz w:val="24"/>
              </w:rPr>
              <w:t>修正。</w:t>
            </w:r>
          </w:p>
        </w:tc>
      </w:tr>
    </w:tbl>
    <w:p w:rsidR="00870A25" w:rsidRDefault="00870A25">
      <w:pPr>
        <w:spacing w:line="352" w:lineRule="exact"/>
        <w:rPr>
          <w:sz w:val="24"/>
        </w:rPr>
        <w:sectPr w:rsidR="00870A25">
          <w:pgSz w:w="11910" w:h="16840"/>
          <w:pgMar w:top="1400" w:right="1180" w:bottom="1360" w:left="1480" w:header="0" w:footer="1168" w:gutter="0"/>
          <w:cols w:space="720"/>
        </w:sect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01"/>
        <w:gridCol w:w="3001"/>
        <w:gridCol w:w="3004"/>
      </w:tblGrid>
      <w:tr w:rsidR="00870A25">
        <w:trPr>
          <w:trHeight w:val="13681"/>
        </w:trPr>
        <w:tc>
          <w:tcPr>
            <w:tcW w:w="3001" w:type="dxa"/>
          </w:tcPr>
          <w:p w:rsidR="00870A25" w:rsidRDefault="00CA7F10">
            <w:pPr>
              <w:pStyle w:val="TableParagraph"/>
              <w:spacing w:line="194" w:lineRule="auto"/>
              <w:ind w:left="707" w:right="96" w:hanging="600"/>
              <w:jc w:val="both"/>
              <w:rPr>
                <w:sz w:val="24"/>
              </w:rPr>
            </w:pPr>
            <w:r>
              <w:rPr>
                <w:spacing w:val="12"/>
                <w:sz w:val="24"/>
              </w:rPr>
              <w:lastRenderedPageBreak/>
              <w:t>十四、租地造林林產物調</w:t>
            </w:r>
            <w:r>
              <w:rPr>
                <w:sz w:val="24"/>
              </w:rPr>
              <w:t>查</w:t>
            </w:r>
            <w:r>
              <w:rPr>
                <w:sz w:val="24"/>
                <w:u w:val="single"/>
              </w:rPr>
              <w:t>，</w:t>
            </w:r>
            <w:r w:rsidR="00C3376A">
              <w:rPr>
                <w:sz w:val="24"/>
                <w:u w:val="single"/>
              </w:rPr>
              <w:t>各分署</w:t>
            </w:r>
            <w:proofErr w:type="gramStart"/>
            <w:r>
              <w:rPr>
                <w:sz w:val="24"/>
                <w:u w:val="single"/>
              </w:rPr>
              <w:t>得視租地</w:t>
            </w:r>
            <w:proofErr w:type="gramEnd"/>
            <w:r>
              <w:rPr>
                <w:spacing w:val="-240"/>
                <w:sz w:val="24"/>
                <w:u w:val="single"/>
              </w:rPr>
              <w:t>實</w:t>
            </w:r>
            <w:r>
              <w:rPr>
                <w:w w:val="95"/>
                <w:sz w:val="24"/>
                <w:u w:val="single"/>
              </w:rPr>
              <w:t>際狀況，僱用相關</w:t>
            </w:r>
            <w:r>
              <w:rPr>
                <w:spacing w:val="-115"/>
                <w:w w:val="95"/>
                <w:sz w:val="24"/>
                <w:u w:val="single"/>
              </w:rPr>
              <w:t>專業</w:t>
            </w:r>
            <w:r>
              <w:rPr>
                <w:sz w:val="24"/>
                <w:u w:val="single"/>
              </w:rPr>
              <w:t>人員協助，其費用由政府負擔。</w:t>
            </w:r>
          </w:p>
          <w:p w:rsidR="00870A25" w:rsidRDefault="00CA7F10">
            <w:pPr>
              <w:pStyle w:val="TableParagraph"/>
              <w:spacing w:before="4" w:line="194" w:lineRule="auto"/>
              <w:ind w:left="674" w:right="89" w:firstLine="480"/>
              <w:jc w:val="both"/>
              <w:rPr>
                <w:sz w:val="24"/>
              </w:rPr>
            </w:pPr>
            <w:r>
              <w:rPr>
                <w:sz w:val="24"/>
                <w:u w:val="single"/>
              </w:rPr>
              <w:t>租地造林人得經</w:t>
            </w:r>
            <w:r w:rsidR="00C3376A">
              <w:rPr>
                <w:spacing w:val="-234"/>
                <w:sz w:val="24"/>
                <w:u w:val="single"/>
              </w:rPr>
              <w:t>各分署</w:t>
            </w:r>
            <w:r>
              <w:rPr>
                <w:sz w:val="24"/>
                <w:u w:val="single"/>
              </w:rPr>
              <w:t>同意後，自行或委託依法登記執業之林業技師或置有林業技師之公司、行號為調查，</w:t>
            </w:r>
            <w:proofErr w:type="gramStart"/>
            <w:r>
              <w:rPr>
                <w:sz w:val="24"/>
                <w:u w:val="single"/>
              </w:rPr>
              <w:t>並由租地</w:t>
            </w:r>
            <w:proofErr w:type="gramEnd"/>
            <w:r>
              <w:rPr>
                <w:sz w:val="24"/>
                <w:u w:val="single"/>
              </w:rPr>
              <w:t>造林人提出經林業技師簽證之調查報告；相關費用，</w:t>
            </w:r>
            <w:proofErr w:type="gramStart"/>
            <w:r>
              <w:rPr>
                <w:sz w:val="24"/>
                <w:u w:val="single"/>
              </w:rPr>
              <w:t>由租地</w:t>
            </w:r>
            <w:proofErr w:type="gramEnd"/>
            <w:r>
              <w:rPr>
                <w:sz w:val="24"/>
                <w:u w:val="single"/>
              </w:rPr>
              <w:t>造林人負擔。</w:t>
            </w:r>
          </w:p>
          <w:p w:rsidR="00870A25" w:rsidRDefault="00CA7F10">
            <w:pPr>
              <w:pStyle w:val="TableParagraph"/>
              <w:spacing w:before="17" w:line="194" w:lineRule="auto"/>
              <w:ind w:left="674" w:right="87" w:firstLine="480"/>
              <w:jc w:val="both"/>
              <w:rPr>
                <w:sz w:val="24"/>
              </w:rPr>
            </w:pPr>
            <w:r>
              <w:rPr>
                <w:sz w:val="24"/>
                <w:u w:val="single"/>
              </w:rPr>
              <w:t>前項租地造林人</w:t>
            </w:r>
            <w:r>
              <w:rPr>
                <w:spacing w:val="-220"/>
                <w:sz w:val="24"/>
                <w:u w:val="single"/>
              </w:rPr>
              <w:t>提</w:t>
            </w:r>
            <w:r>
              <w:rPr>
                <w:spacing w:val="36"/>
                <w:sz w:val="24"/>
                <w:u w:val="single"/>
              </w:rPr>
              <w:t>出之調查報告內容</w:t>
            </w:r>
            <w:r>
              <w:rPr>
                <w:spacing w:val="24"/>
                <w:w w:val="95"/>
                <w:sz w:val="24"/>
                <w:u w:val="single"/>
              </w:rPr>
              <w:t>，</w:t>
            </w:r>
            <w:r>
              <w:rPr>
                <w:spacing w:val="24"/>
                <w:w w:val="95"/>
                <w:sz w:val="24"/>
                <w:u w:val="single"/>
              </w:rPr>
              <w:t xml:space="preserve"> </w:t>
            </w:r>
            <w:r>
              <w:rPr>
                <w:spacing w:val="24"/>
                <w:w w:val="95"/>
                <w:sz w:val="24"/>
                <w:u w:val="single"/>
              </w:rPr>
              <w:t>應包括調查方法</w:t>
            </w:r>
            <w:r>
              <w:rPr>
                <w:sz w:val="24"/>
                <w:u w:val="single"/>
              </w:rPr>
              <w:t>、伐</w:t>
            </w:r>
            <w:proofErr w:type="gramStart"/>
            <w:r>
              <w:rPr>
                <w:sz w:val="24"/>
                <w:u w:val="single"/>
              </w:rPr>
              <w:t>採</w:t>
            </w:r>
            <w:proofErr w:type="gramEnd"/>
            <w:r>
              <w:rPr>
                <w:sz w:val="24"/>
                <w:u w:val="single"/>
              </w:rPr>
              <w:t>區域圖說及調查結果。</w:t>
            </w:r>
          </w:p>
        </w:tc>
        <w:tc>
          <w:tcPr>
            <w:tcW w:w="3001" w:type="dxa"/>
          </w:tcPr>
          <w:p w:rsidR="00870A25" w:rsidRDefault="00CA7F10">
            <w:pPr>
              <w:pStyle w:val="TableParagraph"/>
              <w:spacing w:line="194" w:lineRule="auto"/>
              <w:ind w:left="704" w:right="97" w:hanging="600"/>
              <w:jc w:val="both"/>
              <w:rPr>
                <w:sz w:val="24"/>
              </w:rPr>
            </w:pPr>
            <w:r>
              <w:rPr>
                <w:spacing w:val="-9"/>
                <w:sz w:val="24"/>
              </w:rPr>
              <w:t>十四、租地造林林產物材積</w:t>
            </w:r>
            <w:r>
              <w:rPr>
                <w:sz w:val="24"/>
              </w:rPr>
              <w:t>調查所需費用，依下列規定辦理：</w:t>
            </w:r>
          </w:p>
          <w:p w:rsidR="00870A25" w:rsidRDefault="00CA7F10">
            <w:pPr>
              <w:pStyle w:val="TableParagraph"/>
              <w:spacing w:line="194" w:lineRule="auto"/>
              <w:ind w:left="1184" w:right="90" w:hanging="720"/>
              <w:jc w:val="both"/>
              <w:rPr>
                <w:sz w:val="24"/>
              </w:rPr>
            </w:pPr>
            <w:r>
              <w:rPr>
                <w:sz w:val="24"/>
              </w:rPr>
              <w:t>（一）林務人員調查材積之旅費，由政府負擔。</w:t>
            </w:r>
          </w:p>
          <w:p w:rsidR="00870A25" w:rsidRDefault="00CA7F10">
            <w:pPr>
              <w:pStyle w:val="TableParagraph"/>
              <w:spacing w:line="346" w:lineRule="exact"/>
              <w:ind w:left="462"/>
              <w:rPr>
                <w:sz w:val="24"/>
              </w:rPr>
            </w:pPr>
            <w:r>
              <w:rPr>
                <w:spacing w:val="33"/>
                <w:sz w:val="24"/>
              </w:rPr>
              <w:t>（二）僱用工人之工</w:t>
            </w:r>
          </w:p>
          <w:p w:rsidR="00870A25" w:rsidRDefault="00CA7F10">
            <w:pPr>
              <w:pStyle w:val="TableParagraph"/>
              <w:spacing w:before="19" w:line="194" w:lineRule="auto"/>
              <w:ind w:left="1213" w:right="100"/>
              <w:rPr>
                <w:sz w:val="24"/>
              </w:rPr>
            </w:pPr>
            <w:r>
              <w:rPr>
                <w:spacing w:val="-2"/>
                <w:sz w:val="24"/>
              </w:rPr>
              <w:t>資，</w:t>
            </w:r>
            <w:proofErr w:type="gramStart"/>
            <w:r>
              <w:rPr>
                <w:spacing w:val="-2"/>
                <w:sz w:val="24"/>
              </w:rPr>
              <w:t>由租地</w:t>
            </w:r>
            <w:proofErr w:type="gramEnd"/>
            <w:r>
              <w:rPr>
                <w:spacing w:val="-2"/>
                <w:sz w:val="24"/>
              </w:rPr>
              <w:t>造林</w:t>
            </w:r>
            <w:r>
              <w:rPr>
                <w:sz w:val="24"/>
              </w:rPr>
              <w:t>人負擔。</w:t>
            </w:r>
          </w:p>
        </w:tc>
        <w:tc>
          <w:tcPr>
            <w:tcW w:w="3004" w:type="dxa"/>
          </w:tcPr>
          <w:p w:rsidR="00870A25" w:rsidRDefault="00CA7F10">
            <w:pPr>
              <w:pStyle w:val="TableParagraph"/>
              <w:spacing w:line="194" w:lineRule="auto"/>
              <w:ind w:right="42" w:hanging="360"/>
              <w:jc w:val="both"/>
              <w:rPr>
                <w:sz w:val="24"/>
              </w:rPr>
            </w:pPr>
            <w:r>
              <w:rPr>
                <w:spacing w:val="-4"/>
                <w:sz w:val="24"/>
              </w:rPr>
              <w:t>一、配合修正草案第十點，</w:t>
            </w:r>
            <w:r>
              <w:rPr>
                <w:spacing w:val="-69"/>
                <w:sz w:val="24"/>
              </w:rPr>
              <w:t xml:space="preserve"> </w:t>
            </w:r>
            <w:r>
              <w:rPr>
                <w:sz w:val="24"/>
              </w:rPr>
              <w:t>增加以定額方式收取之方式，故將原條文之材積兩字刪除，以林產物調查稱之。</w:t>
            </w:r>
          </w:p>
          <w:p w:rsidR="00870A25" w:rsidRDefault="00CA7F10">
            <w:pPr>
              <w:pStyle w:val="TableParagraph"/>
              <w:spacing w:before="4" w:line="194" w:lineRule="auto"/>
              <w:ind w:right="42" w:hanging="360"/>
              <w:jc w:val="both"/>
              <w:rPr>
                <w:sz w:val="24"/>
              </w:rPr>
            </w:pPr>
            <w:r>
              <w:rPr>
                <w:spacing w:val="-5"/>
                <w:sz w:val="24"/>
              </w:rPr>
              <w:t>二、依據「國有林林產物處</w:t>
            </w:r>
            <w:r>
              <w:rPr>
                <w:sz w:val="24"/>
              </w:rPr>
              <w:t>分規則」第七條第一項</w:t>
            </w:r>
            <w:r>
              <w:rPr>
                <w:spacing w:val="-18"/>
                <w:sz w:val="24"/>
              </w:rPr>
              <w:t>規定：「林產物處分前，</w:t>
            </w:r>
            <w:r>
              <w:rPr>
                <w:spacing w:val="-69"/>
                <w:sz w:val="24"/>
              </w:rPr>
              <w:t xml:space="preserve"> </w:t>
            </w:r>
            <w:r>
              <w:rPr>
                <w:sz w:val="24"/>
              </w:rPr>
              <w:t>由各該管理經營機關派</w:t>
            </w:r>
            <w:r>
              <w:rPr>
                <w:spacing w:val="33"/>
                <w:sz w:val="24"/>
              </w:rPr>
              <w:t>員實地調查其處分位</w:t>
            </w:r>
            <w:r>
              <w:rPr>
                <w:sz w:val="24"/>
              </w:rPr>
              <w:t>置、面積、樹種材積、生產條件等，並得指定人員複查之。」租地造林地林產物之採取，屬於國有林林產物處分規則第十四條第一項第四款所定得為專案核准採取之項目，</w:t>
            </w:r>
            <w:proofErr w:type="gramStart"/>
            <w:r>
              <w:rPr>
                <w:sz w:val="24"/>
              </w:rPr>
              <w:t>故租地</w:t>
            </w:r>
            <w:proofErr w:type="gramEnd"/>
            <w:r>
              <w:rPr>
                <w:sz w:val="24"/>
              </w:rPr>
              <w:t>造林人之申請林產物處分，</w:t>
            </w:r>
            <w:r>
              <w:rPr>
                <w:spacing w:val="1"/>
                <w:sz w:val="24"/>
              </w:rPr>
              <w:t xml:space="preserve"> </w:t>
            </w:r>
            <w:r>
              <w:rPr>
                <w:sz w:val="24"/>
              </w:rPr>
              <w:t>仍應由林務機關辦理林產物調查。</w:t>
            </w:r>
            <w:proofErr w:type="gramStart"/>
            <w:r>
              <w:rPr>
                <w:sz w:val="24"/>
              </w:rPr>
              <w:t>惟</w:t>
            </w:r>
            <w:proofErr w:type="gramEnd"/>
            <w:r>
              <w:rPr>
                <w:sz w:val="24"/>
              </w:rPr>
              <w:t>基於</w:t>
            </w:r>
            <w:r w:rsidR="00C3376A">
              <w:rPr>
                <w:sz w:val="24"/>
              </w:rPr>
              <w:t>林業署</w:t>
            </w:r>
            <w:r>
              <w:rPr>
                <w:sz w:val="24"/>
              </w:rPr>
              <w:t>已有公文書下達</w:t>
            </w:r>
            <w:r w:rsidR="00C3376A">
              <w:rPr>
                <w:sz w:val="24"/>
              </w:rPr>
              <w:t>各分署</w:t>
            </w:r>
            <w:r>
              <w:rPr>
                <w:sz w:val="24"/>
              </w:rPr>
              <w:t>有關旅費應由機關自行支應，</w:t>
            </w:r>
            <w:proofErr w:type="gramStart"/>
            <w:r>
              <w:rPr>
                <w:sz w:val="24"/>
              </w:rPr>
              <w:t>爰</w:t>
            </w:r>
            <w:proofErr w:type="gramEnd"/>
            <w:r>
              <w:rPr>
                <w:sz w:val="24"/>
              </w:rPr>
              <w:t>將現行第一款林務人員之旅費由政府負擔之規定刪除。又實務上辦理調查可能須</w:t>
            </w:r>
            <w:r>
              <w:rPr>
                <w:spacing w:val="33"/>
                <w:sz w:val="24"/>
              </w:rPr>
              <w:t>僱用其他專業領域人</w:t>
            </w:r>
            <w:r>
              <w:rPr>
                <w:sz w:val="24"/>
              </w:rPr>
              <w:t>員，以明瞭租地現況，</w:t>
            </w:r>
            <w:r>
              <w:rPr>
                <w:spacing w:val="1"/>
                <w:sz w:val="24"/>
              </w:rPr>
              <w:t xml:space="preserve"> </w:t>
            </w:r>
            <w:r>
              <w:rPr>
                <w:sz w:val="24"/>
              </w:rPr>
              <w:t>加上工人亦屬協助調查</w:t>
            </w:r>
            <w:r>
              <w:rPr>
                <w:spacing w:val="15"/>
                <w:sz w:val="24"/>
              </w:rPr>
              <w:t>之作業人員，</w:t>
            </w:r>
            <w:proofErr w:type="gramStart"/>
            <w:r>
              <w:rPr>
                <w:spacing w:val="15"/>
                <w:sz w:val="24"/>
              </w:rPr>
              <w:t>爰</w:t>
            </w:r>
            <w:proofErr w:type="gramEnd"/>
            <w:r>
              <w:rPr>
                <w:spacing w:val="15"/>
                <w:sz w:val="24"/>
              </w:rPr>
              <w:t>改以</w:t>
            </w:r>
            <w:r>
              <w:rPr>
                <w:sz w:val="24"/>
              </w:rPr>
              <w:t>｢</w:t>
            </w:r>
            <w:r>
              <w:rPr>
                <w:spacing w:val="-69"/>
                <w:sz w:val="24"/>
              </w:rPr>
              <w:t xml:space="preserve"> </w:t>
            </w:r>
            <w:r>
              <w:rPr>
                <w:spacing w:val="-5"/>
                <w:sz w:val="24"/>
              </w:rPr>
              <w:t>專業人</w:t>
            </w:r>
            <w:r>
              <w:rPr>
                <w:spacing w:val="-5"/>
                <w:sz w:val="24"/>
              </w:rPr>
              <w:t>員｣稱之，並考量</w:t>
            </w:r>
            <w:r>
              <w:rPr>
                <w:sz w:val="24"/>
              </w:rPr>
              <w:t>類此人員之僱用，係協</w:t>
            </w:r>
            <w:r>
              <w:rPr>
                <w:spacing w:val="33"/>
                <w:sz w:val="24"/>
              </w:rPr>
              <w:t>助</w:t>
            </w:r>
            <w:r w:rsidR="00C3376A">
              <w:rPr>
                <w:spacing w:val="33"/>
                <w:sz w:val="24"/>
              </w:rPr>
              <w:t>各分署</w:t>
            </w:r>
            <w:r>
              <w:rPr>
                <w:spacing w:val="33"/>
                <w:sz w:val="24"/>
              </w:rPr>
              <w:t>瞭解租地現</w:t>
            </w:r>
            <w:r>
              <w:rPr>
                <w:sz w:val="24"/>
              </w:rPr>
              <w:t>況，加上第二項已增列租地造林人得委託他人辦理林產物調查並負擔費用之規定，爰將原條</w:t>
            </w:r>
          </w:p>
        </w:tc>
      </w:tr>
    </w:tbl>
    <w:p w:rsidR="00870A25" w:rsidRDefault="00870A25">
      <w:pPr>
        <w:spacing w:line="194" w:lineRule="auto"/>
        <w:jc w:val="both"/>
        <w:rPr>
          <w:sz w:val="24"/>
        </w:rPr>
        <w:sectPr w:rsidR="00870A25">
          <w:pgSz w:w="11910" w:h="16840"/>
          <w:pgMar w:top="1400" w:right="1180" w:bottom="1360" w:left="1480" w:header="0" w:footer="1168" w:gutter="0"/>
          <w:cols w:space="720"/>
        </w:sect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01"/>
        <w:gridCol w:w="3001"/>
        <w:gridCol w:w="3004"/>
      </w:tblGrid>
      <w:tr w:rsidR="00870A25">
        <w:trPr>
          <w:trHeight w:val="7560"/>
        </w:trPr>
        <w:tc>
          <w:tcPr>
            <w:tcW w:w="3001" w:type="dxa"/>
          </w:tcPr>
          <w:p w:rsidR="00870A25" w:rsidRDefault="00870A25">
            <w:pPr>
              <w:pStyle w:val="TableParagraph"/>
              <w:ind w:left="0"/>
              <w:rPr>
                <w:rFonts w:ascii="Times New Roman"/>
                <w:sz w:val="24"/>
              </w:rPr>
            </w:pPr>
          </w:p>
        </w:tc>
        <w:tc>
          <w:tcPr>
            <w:tcW w:w="3001" w:type="dxa"/>
          </w:tcPr>
          <w:p w:rsidR="00870A25" w:rsidRDefault="00870A25">
            <w:pPr>
              <w:pStyle w:val="TableParagraph"/>
              <w:ind w:left="0"/>
              <w:rPr>
                <w:rFonts w:ascii="Times New Roman"/>
                <w:sz w:val="24"/>
              </w:rPr>
            </w:pPr>
          </w:p>
        </w:tc>
        <w:tc>
          <w:tcPr>
            <w:tcW w:w="3004" w:type="dxa"/>
          </w:tcPr>
          <w:p w:rsidR="00870A25" w:rsidRDefault="00CA7F10">
            <w:pPr>
              <w:pStyle w:val="TableParagraph"/>
              <w:spacing w:line="194" w:lineRule="auto"/>
              <w:ind w:right="103"/>
              <w:jc w:val="both"/>
              <w:rPr>
                <w:sz w:val="24"/>
              </w:rPr>
            </w:pPr>
            <w:r>
              <w:rPr>
                <w:sz w:val="24"/>
              </w:rPr>
              <w:t>文中工資</w:t>
            </w:r>
            <w:proofErr w:type="gramStart"/>
            <w:r>
              <w:rPr>
                <w:sz w:val="24"/>
              </w:rPr>
              <w:t>應由租地</w:t>
            </w:r>
            <w:proofErr w:type="gramEnd"/>
            <w:r>
              <w:rPr>
                <w:sz w:val="24"/>
              </w:rPr>
              <w:t>造林人負擔規定，改為由政府負擔。</w:t>
            </w:r>
          </w:p>
          <w:p w:rsidR="00870A25" w:rsidRDefault="00CA7F10">
            <w:pPr>
              <w:pStyle w:val="TableParagraph"/>
              <w:spacing w:line="194" w:lineRule="auto"/>
              <w:ind w:right="98" w:hanging="360"/>
              <w:jc w:val="both"/>
              <w:rPr>
                <w:sz w:val="24"/>
              </w:rPr>
            </w:pPr>
            <w:r>
              <w:rPr>
                <w:spacing w:val="-9"/>
                <w:sz w:val="24"/>
              </w:rPr>
              <w:t>三、復考量辦理林產物調查</w:t>
            </w:r>
            <w:r>
              <w:rPr>
                <w:sz w:val="24"/>
              </w:rPr>
              <w:t>需排定勘查時間，耗費諸多人力與時間，且實務上亦有租地造林人請林業技師辦理林產物調查之案例，</w:t>
            </w:r>
            <w:proofErr w:type="gramStart"/>
            <w:r>
              <w:rPr>
                <w:sz w:val="24"/>
              </w:rPr>
              <w:t>爰</w:t>
            </w:r>
            <w:proofErr w:type="gramEnd"/>
            <w:r>
              <w:rPr>
                <w:sz w:val="24"/>
              </w:rPr>
              <w:t>增列第二項規定，將林產物調查得經</w:t>
            </w:r>
            <w:r w:rsidR="00C3376A">
              <w:rPr>
                <w:sz w:val="24"/>
              </w:rPr>
              <w:t>各分署</w:t>
            </w:r>
            <w:r>
              <w:rPr>
                <w:sz w:val="24"/>
              </w:rPr>
              <w:t>同意後，</w:t>
            </w:r>
            <w:proofErr w:type="gramStart"/>
            <w:r>
              <w:rPr>
                <w:sz w:val="24"/>
              </w:rPr>
              <w:t>由租地</w:t>
            </w:r>
            <w:proofErr w:type="gramEnd"/>
            <w:r>
              <w:rPr>
                <w:sz w:val="24"/>
              </w:rPr>
              <w:t>造林人自行或委託依法登記執業之林業技師或置有林業技師之公司、行號辦理，並提出經林業技師簽證之調查報告送</w:t>
            </w:r>
            <w:r w:rsidR="00C3376A">
              <w:rPr>
                <w:sz w:val="24"/>
              </w:rPr>
              <w:t>各分署</w:t>
            </w:r>
            <w:r>
              <w:rPr>
                <w:sz w:val="24"/>
              </w:rPr>
              <w:t>檢核，由</w:t>
            </w:r>
            <w:r>
              <w:rPr>
                <w:sz w:val="24"/>
              </w:rPr>
              <w:t>渠負擔相關費用之機制納入。並於第三項規定增列該委外調查報告之內容，以利後續檢核。</w:t>
            </w:r>
          </w:p>
        </w:tc>
      </w:tr>
      <w:tr w:rsidR="00870A25">
        <w:trPr>
          <w:trHeight w:val="6120"/>
        </w:trPr>
        <w:tc>
          <w:tcPr>
            <w:tcW w:w="3001" w:type="dxa"/>
          </w:tcPr>
          <w:p w:rsidR="00870A25" w:rsidRDefault="00CA7F10">
            <w:pPr>
              <w:pStyle w:val="TableParagraph"/>
              <w:spacing w:line="194" w:lineRule="auto"/>
              <w:ind w:left="707" w:right="56" w:hanging="600"/>
              <w:jc w:val="both"/>
              <w:rPr>
                <w:sz w:val="24"/>
              </w:rPr>
            </w:pPr>
            <w:r>
              <w:rPr>
                <w:spacing w:val="-9"/>
                <w:sz w:val="24"/>
              </w:rPr>
              <w:t>十八、租地造林</w:t>
            </w:r>
            <w:r>
              <w:rPr>
                <w:spacing w:val="-8"/>
                <w:sz w:val="24"/>
                <w:u w:val="single"/>
              </w:rPr>
              <w:t>地</w:t>
            </w:r>
            <w:r>
              <w:rPr>
                <w:spacing w:val="-8"/>
                <w:sz w:val="24"/>
              </w:rPr>
              <w:t>有</w:t>
            </w:r>
            <w:r>
              <w:rPr>
                <w:spacing w:val="-8"/>
                <w:sz w:val="24"/>
                <w:u w:val="single"/>
              </w:rPr>
              <w:t>野生物</w:t>
            </w:r>
            <w:r>
              <w:rPr>
                <w:spacing w:val="-218"/>
                <w:sz w:val="24"/>
                <w:u w:val="single"/>
              </w:rPr>
              <w:t>種源</w:t>
            </w:r>
            <w:r>
              <w:rPr>
                <w:sz w:val="24"/>
                <w:u w:val="single"/>
              </w:rPr>
              <w:t>保育</w:t>
            </w:r>
            <w:r>
              <w:rPr>
                <w:sz w:val="24"/>
              </w:rPr>
              <w:t>之必要時，</w:t>
            </w:r>
            <w:r>
              <w:rPr>
                <w:spacing w:val="38"/>
                <w:sz w:val="24"/>
                <w:u w:val="single"/>
              </w:rPr>
              <w:t>地</w:t>
            </w:r>
            <w:r>
              <w:rPr>
                <w:spacing w:val="32"/>
                <w:sz w:val="24"/>
                <w:u w:val="single"/>
              </w:rPr>
              <w:t>上林木應就地保存</w:t>
            </w:r>
            <w:r>
              <w:rPr>
                <w:sz w:val="24"/>
                <w:u w:val="single"/>
              </w:rPr>
              <w:t>，並由</w:t>
            </w:r>
            <w:r w:rsidR="00C3376A">
              <w:rPr>
                <w:sz w:val="24"/>
              </w:rPr>
              <w:t>林業署</w:t>
            </w:r>
            <w:r>
              <w:rPr>
                <w:sz w:val="24"/>
              </w:rPr>
              <w:t>會同租地造林人，指定留存歸為國有，並</w:t>
            </w:r>
            <w:r>
              <w:rPr>
                <w:sz w:val="24"/>
                <w:u w:val="single"/>
              </w:rPr>
              <w:t>按留存林木之立木材積核計價金，由</w:t>
            </w:r>
            <w:r w:rsidR="00C3376A">
              <w:rPr>
                <w:sz w:val="24"/>
                <w:u w:val="single"/>
              </w:rPr>
              <w:t>林業</w:t>
            </w:r>
            <w:proofErr w:type="gramStart"/>
            <w:r w:rsidR="00C3376A">
              <w:rPr>
                <w:sz w:val="24"/>
                <w:u w:val="single"/>
              </w:rPr>
              <w:t>署</w:t>
            </w:r>
            <w:r>
              <w:rPr>
                <w:sz w:val="24"/>
                <w:u w:val="single"/>
              </w:rPr>
              <w:t>向租地造林人價</w:t>
            </w:r>
            <w:proofErr w:type="gramEnd"/>
            <w:r>
              <w:rPr>
                <w:sz w:val="24"/>
                <w:u w:val="single"/>
              </w:rPr>
              <w:t>購</w:t>
            </w:r>
            <w:r>
              <w:rPr>
                <w:sz w:val="24"/>
              </w:rPr>
              <w:t>。</w:t>
            </w:r>
          </w:p>
        </w:tc>
        <w:tc>
          <w:tcPr>
            <w:tcW w:w="3001" w:type="dxa"/>
          </w:tcPr>
          <w:p w:rsidR="00870A25" w:rsidRDefault="00CA7F10">
            <w:pPr>
              <w:pStyle w:val="TableParagraph"/>
              <w:spacing w:line="194" w:lineRule="auto"/>
              <w:ind w:left="704" w:right="56" w:hanging="600"/>
              <w:jc w:val="both"/>
              <w:rPr>
                <w:sz w:val="24"/>
              </w:rPr>
            </w:pPr>
            <w:r>
              <w:rPr>
                <w:spacing w:val="-6"/>
                <w:sz w:val="24"/>
              </w:rPr>
              <w:t>十八、租地造林木有保留</w:t>
            </w:r>
            <w:proofErr w:type="gramStart"/>
            <w:r>
              <w:rPr>
                <w:spacing w:val="-6"/>
                <w:sz w:val="24"/>
              </w:rPr>
              <w:t>為</w:t>
            </w:r>
            <w:r>
              <w:rPr>
                <w:sz w:val="24"/>
              </w:rPr>
              <w:t>母樹之</w:t>
            </w:r>
            <w:proofErr w:type="gramEnd"/>
            <w:r>
              <w:rPr>
                <w:sz w:val="24"/>
              </w:rPr>
              <w:t>必要時，</w:t>
            </w:r>
            <w:r w:rsidR="00C3376A">
              <w:rPr>
                <w:sz w:val="24"/>
              </w:rPr>
              <w:t>林業署</w:t>
            </w:r>
            <w:r>
              <w:rPr>
                <w:spacing w:val="38"/>
                <w:sz w:val="24"/>
                <w:u w:val="single"/>
              </w:rPr>
              <w:t>應</w:t>
            </w:r>
            <w:r>
              <w:rPr>
                <w:spacing w:val="35"/>
                <w:sz w:val="24"/>
              </w:rPr>
              <w:t>會同租地造林</w:t>
            </w:r>
            <w:r>
              <w:rPr>
                <w:sz w:val="24"/>
              </w:rPr>
              <w:t>人，指定留存歸為國有，並於</w:t>
            </w:r>
            <w:r w:rsidR="00C3376A">
              <w:rPr>
                <w:sz w:val="24"/>
              </w:rPr>
              <w:t>林業署</w:t>
            </w:r>
            <w:r>
              <w:rPr>
                <w:sz w:val="24"/>
              </w:rPr>
              <w:t>分收材積中扣除了。</w:t>
            </w:r>
          </w:p>
        </w:tc>
        <w:tc>
          <w:tcPr>
            <w:tcW w:w="3004" w:type="dxa"/>
          </w:tcPr>
          <w:p w:rsidR="00870A25" w:rsidRDefault="00CA7F10">
            <w:pPr>
              <w:pStyle w:val="TableParagraph"/>
              <w:spacing w:line="194" w:lineRule="auto"/>
              <w:ind w:right="98" w:hanging="360"/>
              <w:jc w:val="both"/>
              <w:rPr>
                <w:sz w:val="24"/>
              </w:rPr>
            </w:pPr>
            <w:r>
              <w:rPr>
                <w:spacing w:val="-9"/>
                <w:sz w:val="24"/>
              </w:rPr>
              <w:t>一、租地造林地，如有</w:t>
            </w:r>
            <w:proofErr w:type="gramStart"/>
            <w:r>
              <w:rPr>
                <w:spacing w:val="-9"/>
                <w:sz w:val="24"/>
              </w:rPr>
              <w:t>優良</w:t>
            </w:r>
            <w:r>
              <w:rPr>
                <w:sz w:val="24"/>
              </w:rPr>
              <w:t>母樹</w:t>
            </w:r>
            <w:proofErr w:type="gramEnd"/>
            <w:r>
              <w:rPr>
                <w:sz w:val="24"/>
              </w:rPr>
              <w:t>、珍稀樹種或供瀕臨絕種保育類野生動物棲息者，具有野生物種源保育之價值，地上林木應留置於棲地，以保存森林生物（物種）多樣性，爰將原條文中之僅供為採種或採穗</w:t>
            </w:r>
            <w:proofErr w:type="gramStart"/>
            <w:r>
              <w:rPr>
                <w:sz w:val="24"/>
              </w:rPr>
              <w:t>之母</w:t>
            </w:r>
            <w:proofErr w:type="gramEnd"/>
            <w:r>
              <w:rPr>
                <w:spacing w:val="-9"/>
                <w:sz w:val="24"/>
              </w:rPr>
              <w:t>樹，修正為｢有野生物種</w:t>
            </w:r>
            <w:r>
              <w:rPr>
                <w:sz w:val="24"/>
              </w:rPr>
              <w:t>源保育之必要時，地上林木應就地保存｣。</w:t>
            </w:r>
          </w:p>
          <w:p w:rsidR="00870A25" w:rsidRDefault="00CA7F10">
            <w:pPr>
              <w:pStyle w:val="TableParagraph"/>
              <w:spacing w:before="16" w:line="194" w:lineRule="auto"/>
              <w:ind w:right="101" w:hanging="360"/>
              <w:jc w:val="both"/>
              <w:rPr>
                <w:sz w:val="24"/>
              </w:rPr>
            </w:pPr>
            <w:r>
              <w:rPr>
                <w:spacing w:val="-9"/>
                <w:sz w:val="24"/>
              </w:rPr>
              <w:t>二、依據租地造林契約，租</w:t>
            </w:r>
            <w:r>
              <w:rPr>
                <w:sz w:val="24"/>
              </w:rPr>
              <w:t>地造林人具有地上林木之收取權，倘地上林木因種源保育必要應就地</w:t>
            </w:r>
          </w:p>
          <w:p w:rsidR="00870A25" w:rsidRDefault="00CA7F10">
            <w:pPr>
              <w:pStyle w:val="TableParagraph"/>
              <w:spacing w:line="351" w:lineRule="exact"/>
              <w:rPr>
                <w:sz w:val="24"/>
              </w:rPr>
            </w:pPr>
            <w:r>
              <w:rPr>
                <w:sz w:val="24"/>
              </w:rPr>
              <w:t>保存，即無法由承租人</w:t>
            </w:r>
          </w:p>
        </w:tc>
      </w:tr>
    </w:tbl>
    <w:p w:rsidR="00870A25" w:rsidRDefault="00870A25">
      <w:pPr>
        <w:spacing w:line="351" w:lineRule="exact"/>
        <w:rPr>
          <w:sz w:val="24"/>
        </w:rPr>
        <w:sectPr w:rsidR="00870A25">
          <w:pgSz w:w="11910" w:h="16840"/>
          <w:pgMar w:top="1400" w:right="1180" w:bottom="1360" w:left="1480" w:header="0" w:footer="1168" w:gutter="0"/>
          <w:cols w:space="720"/>
        </w:sect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01"/>
        <w:gridCol w:w="3001"/>
        <w:gridCol w:w="3004"/>
      </w:tblGrid>
      <w:tr w:rsidR="00870A25">
        <w:trPr>
          <w:trHeight w:val="3960"/>
        </w:trPr>
        <w:tc>
          <w:tcPr>
            <w:tcW w:w="3001" w:type="dxa"/>
          </w:tcPr>
          <w:p w:rsidR="00870A25" w:rsidRDefault="00870A25">
            <w:pPr>
              <w:pStyle w:val="TableParagraph"/>
              <w:ind w:left="0"/>
              <w:rPr>
                <w:rFonts w:ascii="Times New Roman"/>
                <w:sz w:val="24"/>
              </w:rPr>
            </w:pPr>
          </w:p>
        </w:tc>
        <w:tc>
          <w:tcPr>
            <w:tcW w:w="3001" w:type="dxa"/>
          </w:tcPr>
          <w:p w:rsidR="00870A25" w:rsidRDefault="00870A25">
            <w:pPr>
              <w:pStyle w:val="TableParagraph"/>
              <w:ind w:left="0"/>
              <w:rPr>
                <w:rFonts w:ascii="Times New Roman"/>
                <w:sz w:val="24"/>
              </w:rPr>
            </w:pPr>
          </w:p>
        </w:tc>
        <w:tc>
          <w:tcPr>
            <w:tcW w:w="3004" w:type="dxa"/>
          </w:tcPr>
          <w:p w:rsidR="00870A25" w:rsidRDefault="00CA7F10">
            <w:pPr>
              <w:pStyle w:val="TableParagraph"/>
              <w:spacing w:line="194" w:lineRule="auto"/>
              <w:ind w:right="95"/>
              <w:jc w:val="both"/>
              <w:rPr>
                <w:sz w:val="24"/>
              </w:rPr>
            </w:pPr>
            <w:r>
              <w:rPr>
                <w:sz w:val="24"/>
              </w:rPr>
              <w:t>為收取，原條文係將留存林木之材積於</w:t>
            </w:r>
            <w:r w:rsidR="00C3376A">
              <w:rPr>
                <w:sz w:val="24"/>
              </w:rPr>
              <w:t>林業署</w:t>
            </w:r>
            <w:r>
              <w:rPr>
                <w:sz w:val="24"/>
              </w:rPr>
              <w:t>分收材積中扣除，但因第十點林木修正為以每公頃定額核計方式辦理分收，已不再以材積分收，故應就留存林木核計價</w:t>
            </w:r>
            <w:proofErr w:type="gramStart"/>
            <w:r>
              <w:rPr>
                <w:sz w:val="24"/>
              </w:rPr>
              <w:t>金向租地造林人價</w:t>
            </w:r>
            <w:r>
              <w:rPr>
                <w:spacing w:val="-9"/>
                <w:sz w:val="24"/>
              </w:rPr>
              <w:t>購</w:t>
            </w:r>
            <w:proofErr w:type="gramEnd"/>
            <w:r>
              <w:rPr>
                <w:spacing w:val="-9"/>
                <w:sz w:val="24"/>
              </w:rPr>
              <w:t>，並將｢於</w:t>
            </w:r>
            <w:r w:rsidR="00C3376A">
              <w:rPr>
                <w:spacing w:val="-9"/>
                <w:sz w:val="24"/>
              </w:rPr>
              <w:t>林業署</w:t>
            </w:r>
            <w:r>
              <w:rPr>
                <w:spacing w:val="-9"/>
                <w:sz w:val="24"/>
              </w:rPr>
              <w:t>分收</w:t>
            </w:r>
            <w:r>
              <w:rPr>
                <w:spacing w:val="16"/>
                <w:sz w:val="24"/>
              </w:rPr>
              <w:t>材積扣除了</w:t>
            </w:r>
            <w:r>
              <w:rPr>
                <w:spacing w:val="14"/>
                <w:sz w:val="24"/>
              </w:rPr>
              <w:t>｣</w:t>
            </w:r>
            <w:r>
              <w:rPr>
                <w:spacing w:val="12"/>
                <w:sz w:val="24"/>
              </w:rPr>
              <w:t>之文字刪</w:t>
            </w:r>
            <w:r>
              <w:rPr>
                <w:sz w:val="24"/>
              </w:rPr>
              <w:t>除。</w:t>
            </w:r>
          </w:p>
        </w:tc>
      </w:tr>
      <w:tr w:rsidR="00870A25">
        <w:trPr>
          <w:trHeight w:val="5400"/>
        </w:trPr>
        <w:tc>
          <w:tcPr>
            <w:tcW w:w="3001" w:type="dxa"/>
          </w:tcPr>
          <w:p w:rsidR="00870A25" w:rsidRDefault="00CA7F10">
            <w:pPr>
              <w:pStyle w:val="TableParagraph"/>
              <w:spacing w:line="194" w:lineRule="auto"/>
              <w:ind w:left="707" w:right="97" w:hanging="600"/>
              <w:jc w:val="both"/>
              <w:rPr>
                <w:sz w:val="24"/>
              </w:rPr>
            </w:pPr>
            <w:r>
              <w:rPr>
                <w:spacing w:val="-9"/>
                <w:sz w:val="24"/>
              </w:rPr>
              <w:t>二十、租地造林人</w:t>
            </w:r>
            <w:r>
              <w:rPr>
                <w:spacing w:val="-8"/>
                <w:sz w:val="24"/>
                <w:u w:val="single"/>
              </w:rPr>
              <w:t>於契約存</w:t>
            </w:r>
            <w:r>
              <w:rPr>
                <w:sz w:val="24"/>
                <w:u w:val="single"/>
              </w:rPr>
              <w:t>續</w:t>
            </w:r>
            <w:proofErr w:type="gramStart"/>
            <w:r>
              <w:rPr>
                <w:sz w:val="24"/>
                <w:u w:val="single"/>
              </w:rPr>
              <w:t>期間，</w:t>
            </w:r>
            <w:proofErr w:type="gramEnd"/>
            <w:r>
              <w:rPr>
                <w:sz w:val="24"/>
              </w:rPr>
              <w:t>擬變更名義或將其權利轉讓他人時，應敘明理由聯名向</w:t>
            </w:r>
            <w:r w:rsidR="00C3376A">
              <w:rPr>
                <w:sz w:val="24"/>
              </w:rPr>
              <w:t>各分署</w:t>
            </w:r>
            <w:r>
              <w:rPr>
                <w:sz w:val="24"/>
              </w:rPr>
              <w:t>申請核准；</w:t>
            </w:r>
            <w:r>
              <w:rPr>
                <w:spacing w:val="-69"/>
                <w:sz w:val="24"/>
              </w:rPr>
              <w:t xml:space="preserve"> </w:t>
            </w:r>
            <w:r>
              <w:rPr>
                <w:sz w:val="24"/>
              </w:rPr>
              <w:t>拋棄權利時，應通知該管</w:t>
            </w:r>
            <w:r w:rsidR="00C3376A">
              <w:rPr>
                <w:sz w:val="24"/>
              </w:rPr>
              <w:t>各分署</w:t>
            </w:r>
            <w:r>
              <w:rPr>
                <w:sz w:val="24"/>
              </w:rPr>
              <w:t>。</w:t>
            </w:r>
          </w:p>
          <w:p w:rsidR="00870A25" w:rsidRDefault="00CA7F10">
            <w:pPr>
              <w:pStyle w:val="TableParagraph"/>
              <w:spacing w:before="7" w:line="194" w:lineRule="auto"/>
              <w:ind w:left="674" w:right="87" w:firstLine="480"/>
              <w:jc w:val="both"/>
              <w:rPr>
                <w:sz w:val="24"/>
              </w:rPr>
            </w:pPr>
            <w:r>
              <w:rPr>
                <w:sz w:val="24"/>
              </w:rPr>
              <w:t>租地造林人於契約存續期間死亡者，</w:t>
            </w:r>
            <w:r>
              <w:rPr>
                <w:spacing w:val="-69"/>
                <w:sz w:val="24"/>
              </w:rPr>
              <w:t xml:space="preserve"> </w:t>
            </w:r>
            <w:r>
              <w:rPr>
                <w:sz w:val="24"/>
              </w:rPr>
              <w:t>其合法繼承人應自繼承開始起</w:t>
            </w:r>
            <w:proofErr w:type="gramStart"/>
            <w:r>
              <w:rPr>
                <w:sz w:val="24"/>
              </w:rPr>
              <w:t>一</w:t>
            </w:r>
            <w:proofErr w:type="gramEnd"/>
            <w:r>
              <w:rPr>
                <w:sz w:val="24"/>
              </w:rPr>
              <w:t>年內</w:t>
            </w:r>
            <w:r>
              <w:rPr>
                <w:sz w:val="24"/>
                <w:u w:val="single"/>
              </w:rPr>
              <w:t>檢</w:t>
            </w:r>
            <w:r>
              <w:rPr>
                <w:sz w:val="24"/>
              </w:rPr>
              <w:t>具戶籍證明，以書面向</w:t>
            </w:r>
            <w:r w:rsidR="00C3376A">
              <w:rPr>
                <w:spacing w:val="35"/>
                <w:sz w:val="24"/>
              </w:rPr>
              <w:t>各分署</w:t>
            </w:r>
            <w:r>
              <w:rPr>
                <w:spacing w:val="35"/>
                <w:sz w:val="24"/>
              </w:rPr>
              <w:t>辦理繼承續</w:t>
            </w:r>
            <w:r>
              <w:rPr>
                <w:sz w:val="24"/>
              </w:rPr>
              <w:t>租。</w:t>
            </w:r>
          </w:p>
        </w:tc>
        <w:tc>
          <w:tcPr>
            <w:tcW w:w="3001" w:type="dxa"/>
          </w:tcPr>
          <w:p w:rsidR="00870A25" w:rsidRDefault="00CA7F10">
            <w:pPr>
              <w:pStyle w:val="TableParagraph"/>
              <w:spacing w:line="194" w:lineRule="auto"/>
              <w:ind w:left="791" w:right="37" w:hanging="711"/>
              <w:jc w:val="right"/>
              <w:rPr>
                <w:sz w:val="24"/>
              </w:rPr>
            </w:pPr>
            <w:r>
              <w:rPr>
                <w:spacing w:val="-3"/>
                <w:sz w:val="24"/>
              </w:rPr>
              <w:t>二十、</w:t>
            </w:r>
            <w:r>
              <w:rPr>
                <w:spacing w:val="-3"/>
                <w:sz w:val="24"/>
                <w:u w:val="single"/>
              </w:rPr>
              <w:t>租地造林成林後，</w:t>
            </w:r>
            <w:r>
              <w:rPr>
                <w:spacing w:val="-2"/>
                <w:sz w:val="24"/>
              </w:rPr>
              <w:t>租</w:t>
            </w:r>
            <w:r>
              <w:rPr>
                <w:spacing w:val="21"/>
                <w:sz w:val="24"/>
              </w:rPr>
              <w:t>地造林人擬變更名義或將其權利轉讓</w:t>
            </w:r>
            <w:r>
              <w:rPr>
                <w:spacing w:val="-3"/>
                <w:sz w:val="24"/>
              </w:rPr>
              <w:t>他人時，應敘明理由</w:t>
            </w:r>
            <w:r>
              <w:rPr>
                <w:spacing w:val="21"/>
                <w:sz w:val="24"/>
              </w:rPr>
              <w:t>聯名向</w:t>
            </w:r>
            <w:r w:rsidR="00C3376A">
              <w:rPr>
                <w:spacing w:val="21"/>
                <w:sz w:val="24"/>
              </w:rPr>
              <w:t>各分署</w:t>
            </w:r>
            <w:r>
              <w:rPr>
                <w:spacing w:val="21"/>
                <w:sz w:val="24"/>
              </w:rPr>
              <w:t>申請</w:t>
            </w:r>
            <w:r>
              <w:rPr>
                <w:w w:val="95"/>
                <w:sz w:val="24"/>
              </w:rPr>
              <w:t>核准</w:t>
            </w:r>
            <w:r>
              <w:rPr>
                <w:w w:val="95"/>
                <w:sz w:val="24"/>
                <w:u w:val="single"/>
              </w:rPr>
              <w:t>，並報請</w:t>
            </w:r>
            <w:r w:rsidR="00C3376A">
              <w:rPr>
                <w:w w:val="95"/>
                <w:sz w:val="24"/>
                <w:u w:val="single"/>
              </w:rPr>
              <w:t>林業署</w:t>
            </w:r>
            <w:r>
              <w:rPr>
                <w:spacing w:val="-207"/>
                <w:w w:val="95"/>
                <w:sz w:val="24"/>
                <w:u w:val="single"/>
              </w:rPr>
              <w:t>核備</w:t>
            </w:r>
            <w:r>
              <w:rPr>
                <w:sz w:val="24"/>
              </w:rPr>
              <w:t>；拋棄權利時，</w:t>
            </w:r>
            <w:r>
              <w:rPr>
                <w:sz w:val="24"/>
              </w:rPr>
              <w:t xml:space="preserve">  </w:t>
            </w:r>
            <w:r>
              <w:rPr>
                <w:spacing w:val="30"/>
                <w:sz w:val="24"/>
              </w:rPr>
              <w:t xml:space="preserve"> </w:t>
            </w:r>
            <w:r>
              <w:rPr>
                <w:sz w:val="24"/>
              </w:rPr>
              <w:t>應通知該管</w:t>
            </w:r>
            <w:r w:rsidR="00C3376A">
              <w:rPr>
                <w:sz w:val="24"/>
              </w:rPr>
              <w:t>各分署</w:t>
            </w:r>
            <w:r>
              <w:rPr>
                <w:sz w:val="24"/>
              </w:rPr>
              <w:t>。</w:t>
            </w:r>
            <w:r>
              <w:rPr>
                <w:spacing w:val="36"/>
                <w:sz w:val="24"/>
              </w:rPr>
              <w:t>租地造林人於</w:t>
            </w:r>
          </w:p>
          <w:p w:rsidR="00870A25" w:rsidRDefault="00CA7F10">
            <w:pPr>
              <w:pStyle w:val="TableParagraph"/>
              <w:spacing w:before="11" w:line="194" w:lineRule="auto"/>
              <w:ind w:left="791" w:right="96"/>
              <w:jc w:val="both"/>
              <w:rPr>
                <w:sz w:val="24"/>
              </w:rPr>
            </w:pPr>
            <w:r>
              <w:rPr>
                <w:spacing w:val="21"/>
                <w:sz w:val="24"/>
              </w:rPr>
              <w:t>契約存續期間死亡</w:t>
            </w:r>
            <w:r>
              <w:rPr>
                <w:spacing w:val="-7"/>
                <w:sz w:val="24"/>
              </w:rPr>
              <w:t>者，其合法繼承人應</w:t>
            </w:r>
            <w:r>
              <w:rPr>
                <w:spacing w:val="21"/>
                <w:sz w:val="24"/>
              </w:rPr>
              <w:t>自繼承開始起</w:t>
            </w:r>
            <w:proofErr w:type="gramStart"/>
            <w:r>
              <w:rPr>
                <w:spacing w:val="21"/>
                <w:sz w:val="24"/>
              </w:rPr>
              <w:t>一</w:t>
            </w:r>
            <w:proofErr w:type="gramEnd"/>
            <w:r>
              <w:rPr>
                <w:spacing w:val="21"/>
                <w:sz w:val="24"/>
              </w:rPr>
              <w:t>年</w:t>
            </w:r>
            <w:r>
              <w:rPr>
                <w:spacing w:val="-7"/>
                <w:sz w:val="24"/>
              </w:rPr>
              <w:t>內取具戶籍證明，以</w:t>
            </w:r>
            <w:r>
              <w:rPr>
                <w:spacing w:val="21"/>
                <w:sz w:val="24"/>
              </w:rPr>
              <w:t>書面向</w:t>
            </w:r>
            <w:r w:rsidR="00C3376A">
              <w:rPr>
                <w:spacing w:val="21"/>
                <w:sz w:val="24"/>
              </w:rPr>
              <w:t>各分署</w:t>
            </w:r>
            <w:r>
              <w:rPr>
                <w:spacing w:val="21"/>
                <w:sz w:val="24"/>
              </w:rPr>
              <w:t>辦理</w:t>
            </w:r>
          </w:p>
          <w:p w:rsidR="00870A25" w:rsidRDefault="00CA7F10">
            <w:pPr>
              <w:pStyle w:val="TableParagraph"/>
              <w:spacing w:line="353" w:lineRule="exact"/>
              <w:ind w:left="791"/>
              <w:rPr>
                <w:sz w:val="24"/>
              </w:rPr>
            </w:pPr>
            <w:r>
              <w:rPr>
                <w:sz w:val="24"/>
              </w:rPr>
              <w:t>繼承續租。</w:t>
            </w:r>
          </w:p>
        </w:tc>
        <w:tc>
          <w:tcPr>
            <w:tcW w:w="3004" w:type="dxa"/>
          </w:tcPr>
          <w:p w:rsidR="00870A25" w:rsidRDefault="00CA7F10">
            <w:pPr>
              <w:pStyle w:val="TableParagraph"/>
              <w:spacing w:line="194" w:lineRule="auto"/>
              <w:ind w:left="106" w:right="55"/>
              <w:jc w:val="both"/>
              <w:rPr>
                <w:sz w:val="24"/>
              </w:rPr>
            </w:pPr>
            <w:r>
              <w:rPr>
                <w:spacing w:val="37"/>
                <w:sz w:val="24"/>
              </w:rPr>
              <w:t>租約承租權之轉讓與拋</w:t>
            </w:r>
            <w:r>
              <w:rPr>
                <w:spacing w:val="14"/>
                <w:sz w:val="24"/>
              </w:rPr>
              <w:t>棄，應在契約存續期間為</w:t>
            </w:r>
            <w:r>
              <w:rPr>
                <w:spacing w:val="-6"/>
                <w:sz w:val="24"/>
              </w:rPr>
              <w:t>之，故將</w:t>
            </w:r>
            <w:proofErr w:type="gramStart"/>
            <w:r>
              <w:rPr>
                <w:spacing w:val="-6"/>
                <w:sz w:val="24"/>
              </w:rPr>
              <w:t>第一項租地</w:t>
            </w:r>
            <w:proofErr w:type="gramEnd"/>
            <w:r>
              <w:rPr>
                <w:spacing w:val="-6"/>
                <w:sz w:val="24"/>
              </w:rPr>
              <w:t>造林成林後之文字，修正為於契約存續期間；又依據</w:t>
            </w:r>
            <w:r w:rsidR="00C3376A">
              <w:rPr>
                <w:spacing w:val="-6"/>
                <w:sz w:val="24"/>
              </w:rPr>
              <w:t>林業署</w:t>
            </w:r>
            <w:r>
              <w:rPr>
                <w:spacing w:val="-6"/>
                <w:sz w:val="24"/>
              </w:rPr>
              <w:t>分層負責規定，租地造林地之轉讓，無須再報</w:t>
            </w:r>
            <w:r w:rsidR="00C3376A">
              <w:rPr>
                <w:spacing w:val="-6"/>
                <w:sz w:val="24"/>
              </w:rPr>
              <w:t>林業署</w:t>
            </w:r>
            <w:r>
              <w:rPr>
                <w:spacing w:val="-6"/>
                <w:sz w:val="24"/>
              </w:rPr>
              <w:t>，</w:t>
            </w:r>
            <w:proofErr w:type="gramStart"/>
            <w:r>
              <w:rPr>
                <w:spacing w:val="-6"/>
                <w:sz w:val="24"/>
              </w:rPr>
              <w:t>爰</w:t>
            </w:r>
            <w:proofErr w:type="gramEnd"/>
            <w:r>
              <w:rPr>
                <w:spacing w:val="14"/>
                <w:sz w:val="24"/>
              </w:rPr>
              <w:t>將報請</w:t>
            </w:r>
            <w:r w:rsidR="00C3376A">
              <w:rPr>
                <w:spacing w:val="14"/>
                <w:sz w:val="24"/>
              </w:rPr>
              <w:t>林業署</w:t>
            </w:r>
            <w:r>
              <w:rPr>
                <w:spacing w:val="14"/>
                <w:sz w:val="24"/>
              </w:rPr>
              <w:t>核備之文字</w:t>
            </w:r>
            <w:r>
              <w:rPr>
                <w:spacing w:val="-6"/>
                <w:sz w:val="24"/>
              </w:rPr>
              <w:t>刪除，</w:t>
            </w:r>
            <w:proofErr w:type="gramStart"/>
            <w:r>
              <w:rPr>
                <w:spacing w:val="-6"/>
                <w:sz w:val="24"/>
              </w:rPr>
              <w:t>並酌修相關</w:t>
            </w:r>
            <w:proofErr w:type="gramEnd"/>
            <w:r>
              <w:rPr>
                <w:spacing w:val="-6"/>
                <w:sz w:val="24"/>
              </w:rPr>
              <w:t>文字，以</w:t>
            </w:r>
            <w:r>
              <w:rPr>
                <w:sz w:val="24"/>
              </w:rPr>
              <w:t>符實際。</w:t>
            </w:r>
          </w:p>
        </w:tc>
      </w:tr>
      <w:tr w:rsidR="00870A25">
        <w:trPr>
          <w:trHeight w:val="4320"/>
        </w:trPr>
        <w:tc>
          <w:tcPr>
            <w:tcW w:w="3001" w:type="dxa"/>
          </w:tcPr>
          <w:p w:rsidR="00870A25" w:rsidRDefault="00CA7F10">
            <w:pPr>
              <w:pStyle w:val="TableParagraph"/>
              <w:spacing w:line="336" w:lineRule="exact"/>
              <w:ind w:left="107"/>
              <w:rPr>
                <w:sz w:val="24"/>
              </w:rPr>
            </w:pPr>
            <w:r>
              <w:rPr>
                <w:spacing w:val="-4"/>
                <w:sz w:val="24"/>
              </w:rPr>
              <w:t>二十三、租地造林人依林下</w:t>
            </w:r>
          </w:p>
          <w:p w:rsidR="00870A25" w:rsidRDefault="00CA7F10">
            <w:pPr>
              <w:pStyle w:val="TableParagraph"/>
              <w:spacing w:before="19" w:line="194" w:lineRule="auto"/>
              <w:ind w:left="957" w:right="94"/>
              <w:jc w:val="both"/>
              <w:rPr>
                <w:sz w:val="24"/>
              </w:rPr>
            </w:pPr>
            <w:r>
              <w:rPr>
                <w:sz w:val="24"/>
              </w:rPr>
              <w:t>經濟經營使用審查作業要點規定提出申請，並經核准從事林下經濟經營使</w:t>
            </w:r>
            <w:r>
              <w:rPr>
                <w:spacing w:val="29"/>
                <w:w w:val="95"/>
                <w:sz w:val="24"/>
              </w:rPr>
              <w:t>用時，</w:t>
            </w:r>
            <w:r>
              <w:rPr>
                <w:spacing w:val="29"/>
                <w:w w:val="95"/>
                <w:sz w:val="24"/>
              </w:rPr>
              <w:t xml:space="preserve"> </w:t>
            </w:r>
            <w:r>
              <w:rPr>
                <w:spacing w:val="29"/>
                <w:w w:val="95"/>
                <w:sz w:val="24"/>
              </w:rPr>
              <w:t>其經營種</w:t>
            </w:r>
            <w:r>
              <w:rPr>
                <w:sz w:val="24"/>
              </w:rPr>
              <w:t>類、經營面積及區域、經營方式、繳納租額及其他應注意事項，應於租賃契約書內載明。</w:t>
            </w:r>
          </w:p>
        </w:tc>
        <w:tc>
          <w:tcPr>
            <w:tcW w:w="3001" w:type="dxa"/>
          </w:tcPr>
          <w:p w:rsidR="00870A25" w:rsidRDefault="00870A25">
            <w:pPr>
              <w:pStyle w:val="TableParagraph"/>
              <w:ind w:left="0"/>
              <w:rPr>
                <w:rFonts w:ascii="Times New Roman"/>
                <w:sz w:val="24"/>
              </w:rPr>
            </w:pPr>
          </w:p>
        </w:tc>
        <w:tc>
          <w:tcPr>
            <w:tcW w:w="3004" w:type="dxa"/>
          </w:tcPr>
          <w:p w:rsidR="00870A25" w:rsidRDefault="00CA7F10">
            <w:pPr>
              <w:pStyle w:val="TableParagraph"/>
              <w:spacing w:line="336" w:lineRule="exact"/>
              <w:ind w:left="106"/>
              <w:rPr>
                <w:sz w:val="24"/>
              </w:rPr>
            </w:pPr>
            <w:r>
              <w:rPr>
                <w:sz w:val="24"/>
              </w:rPr>
              <w:t>一、</w:t>
            </w:r>
            <w:r>
              <w:rPr>
                <w:sz w:val="24"/>
                <w:u w:val="single"/>
              </w:rPr>
              <w:t>本點新增</w:t>
            </w:r>
            <w:r>
              <w:rPr>
                <w:sz w:val="24"/>
              </w:rPr>
              <w:t>。</w:t>
            </w:r>
          </w:p>
          <w:p w:rsidR="00870A25" w:rsidRDefault="00CA7F10">
            <w:pPr>
              <w:pStyle w:val="TableParagraph"/>
              <w:spacing w:before="19" w:line="194" w:lineRule="auto"/>
              <w:ind w:right="62" w:hanging="360"/>
              <w:jc w:val="both"/>
              <w:rPr>
                <w:sz w:val="24"/>
              </w:rPr>
            </w:pPr>
            <w:r>
              <w:rPr>
                <w:spacing w:val="-6"/>
                <w:sz w:val="24"/>
              </w:rPr>
              <w:t>二、因應林下經濟經營使用</w:t>
            </w:r>
            <w:r>
              <w:rPr>
                <w:sz w:val="24"/>
              </w:rPr>
              <w:t>審查作業要點於一百零八年四月十八日發布，</w:t>
            </w:r>
            <w:r>
              <w:rPr>
                <w:spacing w:val="-69"/>
                <w:sz w:val="24"/>
              </w:rPr>
              <w:t xml:space="preserve"> </w:t>
            </w:r>
            <w:r>
              <w:rPr>
                <w:sz w:val="24"/>
              </w:rPr>
              <w:t>租地造林人得於申請核准後於林下經營森林副</w:t>
            </w:r>
            <w:r>
              <w:rPr>
                <w:spacing w:val="29"/>
                <w:sz w:val="24"/>
              </w:rPr>
              <w:t>產物，</w:t>
            </w:r>
            <w:proofErr w:type="gramStart"/>
            <w:r>
              <w:rPr>
                <w:spacing w:val="29"/>
                <w:sz w:val="24"/>
              </w:rPr>
              <w:t>爰</w:t>
            </w:r>
            <w:proofErr w:type="gramEnd"/>
            <w:r>
              <w:rPr>
                <w:spacing w:val="29"/>
                <w:sz w:val="24"/>
              </w:rPr>
              <w:t>新增本點規</w:t>
            </w:r>
            <w:r>
              <w:rPr>
                <w:spacing w:val="31"/>
                <w:sz w:val="24"/>
              </w:rPr>
              <w:t>定，將核准經營之種</w:t>
            </w:r>
            <w:r>
              <w:rPr>
                <w:sz w:val="24"/>
              </w:rPr>
              <w:t>類、經營面積及區域、經營方式、繳納租額及其他應注意事項，於租約內明確約定，以為有</w:t>
            </w:r>
          </w:p>
        </w:tc>
      </w:tr>
    </w:tbl>
    <w:p w:rsidR="00870A25" w:rsidRDefault="00870A25">
      <w:pPr>
        <w:spacing w:line="194" w:lineRule="auto"/>
        <w:jc w:val="both"/>
        <w:rPr>
          <w:sz w:val="24"/>
        </w:rPr>
        <w:sectPr w:rsidR="00870A25">
          <w:pgSz w:w="11910" w:h="16840"/>
          <w:pgMar w:top="1400" w:right="1180" w:bottom="1360" w:left="1480" w:header="0" w:footer="1168" w:gutter="0"/>
          <w:cols w:space="720"/>
        </w:sect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01"/>
        <w:gridCol w:w="3001"/>
        <w:gridCol w:w="3004"/>
      </w:tblGrid>
      <w:tr w:rsidR="00870A25">
        <w:trPr>
          <w:trHeight w:val="1946"/>
        </w:trPr>
        <w:tc>
          <w:tcPr>
            <w:tcW w:w="3001" w:type="dxa"/>
          </w:tcPr>
          <w:p w:rsidR="00870A25" w:rsidRDefault="00870A25">
            <w:pPr>
              <w:pStyle w:val="TableParagraph"/>
              <w:ind w:left="0"/>
              <w:rPr>
                <w:rFonts w:ascii="Times New Roman"/>
              </w:rPr>
            </w:pPr>
          </w:p>
        </w:tc>
        <w:tc>
          <w:tcPr>
            <w:tcW w:w="3001" w:type="dxa"/>
          </w:tcPr>
          <w:p w:rsidR="00870A25" w:rsidRDefault="00870A25">
            <w:pPr>
              <w:pStyle w:val="TableParagraph"/>
              <w:ind w:left="0"/>
              <w:rPr>
                <w:rFonts w:ascii="Times New Roman"/>
              </w:rPr>
            </w:pPr>
          </w:p>
        </w:tc>
        <w:tc>
          <w:tcPr>
            <w:tcW w:w="3004" w:type="dxa"/>
          </w:tcPr>
          <w:p w:rsidR="00870A25" w:rsidRDefault="00CA7F10">
            <w:pPr>
              <w:pStyle w:val="TableParagraph"/>
              <w:spacing w:line="377" w:lineRule="exact"/>
              <w:rPr>
                <w:sz w:val="24"/>
              </w:rPr>
            </w:pPr>
            <w:proofErr w:type="gramStart"/>
            <w:r>
              <w:rPr>
                <w:sz w:val="24"/>
              </w:rPr>
              <w:t>效</w:t>
            </w:r>
            <w:proofErr w:type="gramEnd"/>
            <w:r>
              <w:rPr>
                <w:sz w:val="24"/>
              </w:rPr>
              <w:t>管理。</w:t>
            </w:r>
          </w:p>
        </w:tc>
      </w:tr>
    </w:tbl>
    <w:p w:rsidR="00CA7F10" w:rsidRDefault="00CA7F10"/>
    <w:sectPr w:rsidR="00CA7F10">
      <w:pgSz w:w="11910" w:h="16840"/>
      <w:pgMar w:top="1400" w:right="1180" w:bottom="1360" w:left="1480" w:header="0" w:footer="11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7F10" w:rsidRDefault="00CA7F10">
      <w:r>
        <w:separator/>
      </w:r>
    </w:p>
  </w:endnote>
  <w:endnote w:type="continuationSeparator" w:id="0">
    <w:p w:rsidR="00CA7F10" w:rsidRDefault="00CA7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Microsoft YaHei">
    <w:altName w:val="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0A25" w:rsidRDefault="00CA7F10">
    <w:pPr>
      <w:pStyle w:val="a3"/>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299.2pt;margin-top:768.55pt;width:11pt;height:13.05pt;z-index:-251658752;mso-position-horizontal-relative:page;mso-position-vertical-relative:page" filled="f" stroked="f">
          <v:textbox inset="0,0,0,0">
            <w:txbxContent>
              <w:p w:rsidR="00870A25" w:rsidRDefault="00CA7F10">
                <w:pPr>
                  <w:spacing w:before="10"/>
                  <w:ind w:left="60"/>
                  <w:rPr>
                    <w:rFonts w:ascii="Times New Roman"/>
                    <w:sz w:val="20"/>
                  </w:rPr>
                </w:pPr>
                <w:r>
                  <w:fldChar w:fldCharType="begin"/>
                </w:r>
                <w:r>
                  <w:rPr>
                    <w:rFonts w:ascii="Times New Roman"/>
                    <w:w w:val="99"/>
                    <w:sz w:val="20"/>
                  </w:rPr>
                  <w:instrText xml:space="preserve"> PAGE </w:instrText>
                </w:r>
                <w:r>
                  <w:fldChar w:fldCharType="separate"/>
                </w:r>
                <w: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7F10" w:rsidRDefault="00CA7F10">
      <w:r>
        <w:separator/>
      </w:r>
    </w:p>
  </w:footnote>
  <w:footnote w:type="continuationSeparator" w:id="0">
    <w:p w:rsidR="00CA7F10" w:rsidRDefault="00CA7F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870A25"/>
    <w:rsid w:val="00870A25"/>
    <w:rsid w:val="00C3376A"/>
    <w:rsid w:val="00CA7F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40E62E"/>
  <w15:docId w15:val="{E1869517-134B-4F5B-8C41-8AAE24F53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Microsoft YaHei" w:eastAsia="Microsoft YaHei" w:hAnsi="Microsoft YaHei" w:cs="Microsoft YaHei"/>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40"/>
      <w:szCs w:val="40"/>
    </w:rPr>
  </w:style>
  <w:style w:type="paragraph" w:styleId="a4">
    <w:name w:val="List Paragraph"/>
    <w:basedOn w:val="a"/>
    <w:uiPriority w:val="1"/>
    <w:qFormat/>
  </w:style>
  <w:style w:type="paragraph" w:customStyle="1" w:styleId="TableParagraph">
    <w:name w:val="Table Paragraph"/>
    <w:basedOn w:val="a"/>
    <w:uiPriority w:val="1"/>
    <w:qFormat/>
    <w:pPr>
      <w:ind w:left="46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495</Words>
  <Characters>2827</Characters>
  <Application>Microsoft Office Word</Application>
  <DocSecurity>0</DocSecurity>
  <Lines>23</Lines>
  <Paragraphs>6</Paragraphs>
  <ScaleCrop>false</ScaleCrop>
  <Company>Forestry</Company>
  <LinksUpToDate>false</LinksUpToDate>
  <CharactersWithSpaces>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范家翔</dc:creator>
  <cp:lastModifiedBy>蘇翊靖</cp:lastModifiedBy>
  <cp:revision>2</cp:revision>
  <dcterms:created xsi:type="dcterms:W3CDTF">2023-06-20T07:20:00Z</dcterms:created>
  <dcterms:modified xsi:type="dcterms:W3CDTF">2023-06-20T07:25:00Z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2019-11-12T00:00:00Z</vt:filetime>
  </property>
  <property fmtid="{D5CDD505-2E9C-101B-9397-08002B2CF9AE}" pid="3" name="Creator">
    <vt:lpwstr>Microsoft® Word 2010</vt:lpwstr>
  </property>
  <property fmtid="{D5CDD505-2E9C-101B-9397-08002B2CF9AE}" pid="4" name="LastSaved">
    <vt:filetime>2023-06-20T00:00:00Z</vt:filetime>
  </property>
</Properties>
</file>